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A2B47" w14:textId="026C9319" w:rsidR="0032368D" w:rsidRPr="0032368D" w:rsidRDefault="003578E5" w:rsidP="002B791A">
      <w:pPr>
        <w:pStyle w:val="Heading1"/>
        <w:jc w:val="center"/>
      </w:pPr>
      <w:r>
        <w:rPr>
          <w:rFonts w:ascii="Tw Cen MT" w:hAnsi="Tw Cen MT"/>
          <w:sz w:val="28"/>
          <w:szCs w:val="28"/>
        </w:rPr>
        <w:t xml:space="preserve">SUNY </w:t>
      </w:r>
      <w:r w:rsidR="003C2015" w:rsidRPr="0032368D">
        <w:rPr>
          <w:rFonts w:ascii="Tw Cen MT" w:hAnsi="Tw Cen MT"/>
          <w:sz w:val="28"/>
          <w:szCs w:val="28"/>
        </w:rPr>
        <w:t>PURCHASE and</w:t>
      </w:r>
      <w:r w:rsidR="00B1062B" w:rsidRPr="0032368D">
        <w:rPr>
          <w:rFonts w:ascii="Tw Cen MT" w:hAnsi="Tw Cen MT"/>
          <w:sz w:val="28"/>
          <w:szCs w:val="28"/>
        </w:rPr>
        <w:t xml:space="preserve"> SUNY</w:t>
      </w:r>
      <w:r w:rsidR="003C2015" w:rsidRPr="0032368D">
        <w:rPr>
          <w:rFonts w:ascii="Tw Cen MT" w:hAnsi="Tw Cen MT"/>
          <w:sz w:val="28"/>
          <w:szCs w:val="28"/>
        </w:rPr>
        <w:t xml:space="preserve"> AWARDS for</w:t>
      </w:r>
      <w:r w:rsidR="00B1062B" w:rsidRPr="0032368D">
        <w:rPr>
          <w:rFonts w:ascii="Tw Cen MT" w:hAnsi="Tw Cen MT"/>
          <w:sz w:val="28"/>
          <w:szCs w:val="28"/>
        </w:rPr>
        <w:t xml:space="preserve"> FACULTY </w:t>
      </w:r>
      <w:r w:rsidR="00F708A2" w:rsidRPr="0032368D">
        <w:rPr>
          <w:rFonts w:ascii="Tw Cen MT" w:hAnsi="Tw Cen MT"/>
          <w:sz w:val="28"/>
          <w:szCs w:val="28"/>
        </w:rPr>
        <w:t xml:space="preserve">and </w:t>
      </w:r>
      <w:r w:rsidR="007F5AE5" w:rsidRPr="0032368D">
        <w:rPr>
          <w:rFonts w:ascii="Tw Cen MT" w:hAnsi="Tw Cen MT"/>
          <w:sz w:val="28"/>
          <w:szCs w:val="28"/>
        </w:rPr>
        <w:t xml:space="preserve">PROFESSIONAL </w:t>
      </w:r>
      <w:r w:rsidR="00B1062B" w:rsidRPr="0032368D">
        <w:rPr>
          <w:rFonts w:ascii="Tw Cen MT" w:hAnsi="Tw Cen MT"/>
          <w:sz w:val="28"/>
          <w:szCs w:val="28"/>
        </w:rPr>
        <w:t xml:space="preserve">STAFF, AY </w:t>
      </w:r>
      <w:r w:rsidR="00C67666">
        <w:rPr>
          <w:rFonts w:ascii="Tw Cen MT" w:hAnsi="Tw Cen MT"/>
          <w:sz w:val="28"/>
          <w:szCs w:val="28"/>
        </w:rPr>
        <w:t>20</w:t>
      </w:r>
      <w:r w:rsidR="009221DE">
        <w:rPr>
          <w:rFonts w:ascii="Tw Cen MT" w:hAnsi="Tw Cen MT"/>
          <w:sz w:val="28"/>
          <w:szCs w:val="28"/>
        </w:rPr>
        <w:t>2</w:t>
      </w:r>
      <w:r w:rsidR="00CF65BB">
        <w:rPr>
          <w:rFonts w:ascii="Tw Cen MT" w:hAnsi="Tw Cen MT"/>
          <w:sz w:val="28"/>
          <w:szCs w:val="28"/>
        </w:rPr>
        <w:t>6</w:t>
      </w:r>
      <w:r w:rsidR="00C67666">
        <w:rPr>
          <w:rFonts w:ascii="Tw Cen MT" w:hAnsi="Tw Cen MT"/>
          <w:sz w:val="28"/>
          <w:szCs w:val="28"/>
        </w:rPr>
        <w:t>-</w:t>
      </w:r>
      <w:r w:rsidR="0082366C">
        <w:rPr>
          <w:rFonts w:ascii="Tw Cen MT" w:hAnsi="Tw Cen MT"/>
          <w:sz w:val="28"/>
          <w:szCs w:val="28"/>
        </w:rPr>
        <w:t>2</w:t>
      </w:r>
      <w:r w:rsidR="00CF65BB">
        <w:rPr>
          <w:rFonts w:ascii="Tw Cen MT" w:hAnsi="Tw Cen MT"/>
          <w:sz w:val="28"/>
          <w:szCs w:val="28"/>
        </w:rPr>
        <w:t>7</w:t>
      </w:r>
    </w:p>
    <w:p w14:paraId="5FDD6D6A" w14:textId="71D1ED77" w:rsidR="007F3A33" w:rsidRPr="0032368D" w:rsidRDefault="00F3564B">
      <w:pPr>
        <w:pStyle w:val="Heading2"/>
        <w:rPr>
          <w:rFonts w:ascii="Tw Cen MT" w:hAnsi="Tw Cen MT"/>
          <w:sz w:val="18"/>
          <w:szCs w:val="18"/>
        </w:rPr>
      </w:pPr>
      <w:hyperlink r:id="rId8" w:history="1">
        <w:r w:rsidR="007F3A33" w:rsidRPr="0032368D">
          <w:rPr>
            <w:rStyle w:val="Hyperlink"/>
            <w:rFonts w:ascii="Tw Cen MT" w:hAnsi="Tw Cen MT"/>
            <w:sz w:val="18"/>
            <w:szCs w:val="18"/>
          </w:rPr>
          <w:t>Campus Awards</w:t>
        </w:r>
      </w:hyperlink>
      <w:r w:rsidR="007F3A33" w:rsidRPr="0032368D">
        <w:rPr>
          <w:rFonts w:ascii="Tw Cen MT" w:hAnsi="Tw Cen MT"/>
          <w:sz w:val="18"/>
          <w:szCs w:val="18"/>
        </w:rPr>
        <w:t>*</w:t>
      </w:r>
    </w:p>
    <w:tbl>
      <w:tblPr>
        <w:tblW w:w="146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9"/>
        <w:gridCol w:w="1863"/>
        <w:gridCol w:w="1496"/>
        <w:gridCol w:w="1841"/>
        <w:gridCol w:w="2762"/>
        <w:gridCol w:w="3950"/>
      </w:tblGrid>
      <w:tr w:rsidR="007F3A33" w:rsidRPr="0032368D" w14:paraId="0F409676" w14:textId="77777777" w:rsidTr="008E55EA">
        <w:trPr>
          <w:trHeight w:val="337"/>
        </w:trPr>
        <w:tc>
          <w:tcPr>
            <w:tcW w:w="2739" w:type="dxa"/>
            <w:vAlign w:val="center"/>
          </w:tcPr>
          <w:p w14:paraId="4CBB598B" w14:textId="77777777" w:rsidR="007F3A33" w:rsidRPr="0032368D" w:rsidRDefault="007F3A33" w:rsidP="008B546F">
            <w:pPr>
              <w:ind w:hanging="105"/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GRANT NAME</w:t>
            </w:r>
          </w:p>
        </w:tc>
        <w:tc>
          <w:tcPr>
            <w:tcW w:w="1863" w:type="dxa"/>
            <w:vAlign w:val="center"/>
          </w:tcPr>
          <w:p w14:paraId="4A6701C3" w14:textId="77777777" w:rsidR="007F3A33" w:rsidRPr="0032368D" w:rsidRDefault="007F3A33" w:rsidP="00346A4C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ANNOUNCEMENT</w:t>
            </w:r>
          </w:p>
        </w:tc>
        <w:tc>
          <w:tcPr>
            <w:tcW w:w="1496" w:type="dxa"/>
            <w:vAlign w:val="center"/>
          </w:tcPr>
          <w:p w14:paraId="6CBB6EA1" w14:textId="5C3C0A58" w:rsidR="007F3A33" w:rsidRPr="0032368D" w:rsidRDefault="0032368D" w:rsidP="00346A4C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>
              <w:rPr>
                <w:rFonts w:ascii="Tw Cen MT" w:hAnsi="Tw Cen MT"/>
                <w:b/>
                <w:sz w:val="18"/>
                <w:szCs w:val="18"/>
              </w:rPr>
              <w:t xml:space="preserve">CAMPUS AWARD </w:t>
            </w:r>
            <w:r w:rsidR="007F3A33" w:rsidRPr="0032368D">
              <w:rPr>
                <w:rFonts w:ascii="Tw Cen MT" w:hAnsi="Tw Cen MT"/>
                <w:b/>
                <w:sz w:val="18"/>
                <w:szCs w:val="18"/>
              </w:rPr>
              <w:t>DEADLINE</w:t>
            </w:r>
            <w:r w:rsidR="00C93A2B" w:rsidRPr="0032368D">
              <w:rPr>
                <w:rFonts w:ascii="Tw Cen MT" w:hAnsi="Tw Cen MT"/>
                <w:b/>
                <w:sz w:val="18"/>
                <w:szCs w:val="18"/>
              </w:rPr>
              <w:t>*</w:t>
            </w:r>
          </w:p>
        </w:tc>
        <w:tc>
          <w:tcPr>
            <w:tcW w:w="1841" w:type="dxa"/>
            <w:vAlign w:val="center"/>
          </w:tcPr>
          <w:p w14:paraId="6D8FF9B1" w14:textId="77777777" w:rsidR="007F3A33" w:rsidRPr="0032368D" w:rsidRDefault="007F3A33" w:rsidP="00346A4C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RESULTS</w:t>
            </w:r>
          </w:p>
        </w:tc>
        <w:tc>
          <w:tcPr>
            <w:tcW w:w="2762" w:type="dxa"/>
            <w:vAlign w:val="center"/>
          </w:tcPr>
          <w:p w14:paraId="476AE806" w14:textId="77777777" w:rsidR="007F3A33" w:rsidRPr="0032368D" w:rsidRDefault="007F3A33" w:rsidP="00346A4C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AMOUNT</w:t>
            </w:r>
          </w:p>
        </w:tc>
        <w:tc>
          <w:tcPr>
            <w:tcW w:w="3950" w:type="dxa"/>
            <w:vAlign w:val="center"/>
          </w:tcPr>
          <w:p w14:paraId="6B53F73C" w14:textId="77777777" w:rsidR="007F3A33" w:rsidRPr="0032368D" w:rsidRDefault="007F3A33" w:rsidP="00346A4C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ELIGIBILITY</w:t>
            </w:r>
          </w:p>
        </w:tc>
      </w:tr>
      <w:tr w:rsidR="00246210" w:rsidRPr="0032368D" w14:paraId="5E457550" w14:textId="77777777" w:rsidTr="000567F9">
        <w:trPr>
          <w:trHeight w:val="543"/>
        </w:trPr>
        <w:tc>
          <w:tcPr>
            <w:tcW w:w="2739" w:type="dxa"/>
            <w:shd w:val="clear" w:color="auto" w:fill="auto"/>
            <w:vAlign w:val="center"/>
          </w:tcPr>
          <w:p w14:paraId="3BD8E271" w14:textId="77777777" w:rsidR="00246210" w:rsidRPr="00A90E62" w:rsidRDefault="00246210" w:rsidP="008B546F">
            <w:pPr>
              <w:ind w:hanging="105"/>
              <w:jc w:val="center"/>
              <w:rPr>
                <w:rFonts w:ascii="Tw Cen MT" w:hAnsi="Tw Cen MT"/>
                <w:sz w:val="16"/>
                <w:szCs w:val="16"/>
              </w:rPr>
            </w:pPr>
            <w:r w:rsidRPr="00A90E62">
              <w:rPr>
                <w:rFonts w:ascii="Tw Cen MT" w:hAnsi="Tw Cen MT"/>
                <w:sz w:val="16"/>
                <w:szCs w:val="16"/>
              </w:rPr>
              <w:t>Junior Faculty Development Leave</w:t>
            </w:r>
          </w:p>
        </w:tc>
        <w:tc>
          <w:tcPr>
            <w:tcW w:w="1863" w:type="dxa"/>
            <w:shd w:val="clear" w:color="auto" w:fill="auto"/>
            <w:vAlign w:val="center"/>
          </w:tcPr>
          <w:p w14:paraId="0A73DE06" w14:textId="10E414E1" w:rsidR="00246210" w:rsidRPr="000567F9" w:rsidRDefault="008F5968" w:rsidP="0024151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>August 1,</w:t>
            </w:r>
            <w:r w:rsidR="00C21A8E" w:rsidRPr="000567F9">
              <w:rPr>
                <w:rFonts w:ascii="Tw Cen MT" w:hAnsi="Tw Cen MT"/>
                <w:sz w:val="16"/>
                <w:szCs w:val="16"/>
              </w:rPr>
              <w:t xml:space="preserve"> </w:t>
            </w:r>
            <w:r w:rsidR="00F03285" w:rsidRPr="000567F9">
              <w:rPr>
                <w:rFonts w:ascii="Tw Cen MT" w:hAnsi="Tw Cen MT"/>
                <w:sz w:val="16"/>
                <w:szCs w:val="16"/>
              </w:rPr>
              <w:t>20</w:t>
            </w:r>
            <w:r w:rsidR="009221DE" w:rsidRPr="000567F9">
              <w:rPr>
                <w:rFonts w:ascii="Tw Cen MT" w:hAnsi="Tw Cen MT"/>
                <w:sz w:val="16"/>
                <w:szCs w:val="16"/>
              </w:rPr>
              <w:t>2</w:t>
            </w:r>
            <w:r w:rsidR="00CF65BB" w:rsidRPr="000567F9">
              <w:rPr>
                <w:rFonts w:ascii="Tw Cen MT" w:hAnsi="Tw Cen MT"/>
                <w:sz w:val="16"/>
                <w:szCs w:val="16"/>
              </w:rPr>
              <w:t>6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1A193EE9" w14:textId="1CACBB89" w:rsidR="00246210" w:rsidRPr="000567F9" w:rsidRDefault="00CF65BB" w:rsidP="00241516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67F9">
              <w:rPr>
                <w:rFonts w:ascii="Tw Cen MT" w:hAnsi="Tw Cen MT"/>
                <w:bCs/>
                <w:sz w:val="16"/>
                <w:szCs w:val="16"/>
              </w:rPr>
              <w:t>September</w:t>
            </w:r>
            <w:r w:rsidR="00C93A2B" w:rsidRPr="000567F9">
              <w:rPr>
                <w:rFonts w:ascii="Tw Cen MT" w:hAnsi="Tw Cen MT"/>
                <w:bCs/>
                <w:sz w:val="16"/>
                <w:szCs w:val="16"/>
              </w:rPr>
              <w:t xml:space="preserve"> </w:t>
            </w:r>
            <w:r w:rsidR="007A792A" w:rsidRPr="000567F9">
              <w:rPr>
                <w:rFonts w:ascii="Tw Cen MT" w:hAnsi="Tw Cen MT"/>
                <w:bCs/>
                <w:sz w:val="16"/>
                <w:szCs w:val="16"/>
              </w:rPr>
              <w:t>1</w:t>
            </w:r>
            <w:r w:rsidRPr="000567F9">
              <w:rPr>
                <w:rFonts w:ascii="Tw Cen MT" w:hAnsi="Tw Cen MT"/>
                <w:bCs/>
                <w:sz w:val="16"/>
                <w:szCs w:val="16"/>
              </w:rPr>
              <w:t>5</w:t>
            </w:r>
            <w:r w:rsidR="00F91F56" w:rsidRPr="000567F9">
              <w:rPr>
                <w:rFonts w:ascii="Tw Cen MT" w:hAnsi="Tw Cen MT"/>
                <w:bCs/>
                <w:sz w:val="16"/>
                <w:szCs w:val="16"/>
              </w:rPr>
              <w:t>,</w:t>
            </w:r>
            <w:r w:rsidR="00F03285" w:rsidRPr="000567F9">
              <w:rPr>
                <w:rFonts w:ascii="Tw Cen MT" w:hAnsi="Tw Cen MT"/>
                <w:bCs/>
                <w:sz w:val="16"/>
                <w:szCs w:val="16"/>
              </w:rPr>
              <w:t xml:space="preserve"> 20</w:t>
            </w:r>
            <w:r w:rsidR="009221DE" w:rsidRPr="000567F9">
              <w:rPr>
                <w:rFonts w:ascii="Tw Cen MT" w:hAnsi="Tw Cen MT"/>
                <w:bCs/>
                <w:sz w:val="16"/>
                <w:szCs w:val="16"/>
              </w:rPr>
              <w:t>2</w:t>
            </w:r>
            <w:r w:rsidR="00FB6CB4" w:rsidRPr="000567F9">
              <w:rPr>
                <w:rFonts w:ascii="Tw Cen MT" w:hAnsi="Tw Cen MT"/>
                <w:bCs/>
                <w:sz w:val="16"/>
                <w:szCs w:val="16"/>
              </w:rPr>
              <w:t>6</w:t>
            </w:r>
            <w:r w:rsidR="009274BF" w:rsidRPr="000567F9">
              <w:rPr>
                <w:rFonts w:ascii="Tw Cen MT" w:hAnsi="Tw Cen MT"/>
                <w:b/>
                <w:strike/>
                <w:sz w:val="16"/>
                <w:szCs w:val="16"/>
              </w:rPr>
              <w:br/>
            </w:r>
            <w:r w:rsidR="000B0E21" w:rsidRPr="000567F9">
              <w:rPr>
                <w:rFonts w:ascii="Tw Cen MT" w:hAnsi="Tw Cen MT"/>
                <w:b/>
                <w:sz w:val="14"/>
                <w:szCs w:val="14"/>
              </w:rPr>
              <w:t xml:space="preserve">( </w:t>
            </w:r>
            <w:r w:rsidR="00E9484D" w:rsidRPr="000567F9">
              <w:rPr>
                <w:rFonts w:ascii="Tw Cen MT" w:hAnsi="Tw Cen MT"/>
                <w:b/>
                <w:sz w:val="14"/>
                <w:szCs w:val="14"/>
              </w:rPr>
              <w:t>D</w:t>
            </w:r>
            <w:r w:rsidR="00246210" w:rsidRPr="000567F9">
              <w:rPr>
                <w:rFonts w:ascii="Tw Cen MT" w:hAnsi="Tw Cen MT"/>
                <w:b/>
                <w:sz w:val="14"/>
                <w:szCs w:val="14"/>
              </w:rPr>
              <w:t>irector)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58F22FF" w14:textId="575B6247" w:rsidR="00246210" w:rsidRPr="000567F9" w:rsidRDefault="00FB6CB4" w:rsidP="0024151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>Novemb</w:t>
            </w:r>
            <w:r w:rsidR="00A90E62" w:rsidRPr="000567F9">
              <w:rPr>
                <w:rFonts w:ascii="Tw Cen MT" w:hAnsi="Tw Cen MT"/>
                <w:sz w:val="16"/>
                <w:szCs w:val="16"/>
              </w:rPr>
              <w:t>er</w:t>
            </w:r>
            <w:r w:rsidR="00C67666" w:rsidRPr="000567F9">
              <w:rPr>
                <w:rFonts w:ascii="Tw Cen MT" w:hAnsi="Tw Cen MT"/>
                <w:sz w:val="16"/>
                <w:szCs w:val="16"/>
              </w:rPr>
              <w:t xml:space="preserve"> </w:t>
            </w:r>
            <w:r w:rsidR="00F03285" w:rsidRPr="000567F9">
              <w:rPr>
                <w:rFonts w:ascii="Tw Cen MT" w:hAnsi="Tw Cen MT"/>
                <w:sz w:val="16"/>
                <w:szCs w:val="16"/>
              </w:rPr>
              <w:t>1, 20</w:t>
            </w:r>
            <w:r w:rsidR="00C67666" w:rsidRPr="000567F9">
              <w:rPr>
                <w:rFonts w:ascii="Tw Cen MT" w:hAnsi="Tw Cen MT"/>
                <w:sz w:val="16"/>
                <w:szCs w:val="16"/>
              </w:rPr>
              <w:t>2</w:t>
            </w:r>
            <w:r w:rsidR="00A90E62" w:rsidRPr="000567F9">
              <w:rPr>
                <w:rFonts w:ascii="Tw Cen MT" w:hAnsi="Tw Cen MT"/>
                <w:sz w:val="16"/>
                <w:szCs w:val="16"/>
              </w:rPr>
              <w:t>6</w:t>
            </w:r>
            <w:r w:rsidR="008F5968" w:rsidRPr="000567F9">
              <w:rPr>
                <w:rFonts w:ascii="Tw Cen MT" w:hAnsi="Tw Cen MT"/>
                <w:sz w:val="16"/>
                <w:szCs w:val="16"/>
              </w:rPr>
              <w:t xml:space="preserve"> </w:t>
            </w:r>
          </w:p>
        </w:tc>
        <w:tc>
          <w:tcPr>
            <w:tcW w:w="2762" w:type="dxa"/>
            <w:shd w:val="clear" w:color="auto" w:fill="auto"/>
            <w:vAlign w:val="center"/>
          </w:tcPr>
          <w:p w14:paraId="6F3E6CDF" w14:textId="77777777" w:rsidR="00246210" w:rsidRPr="0032368D" w:rsidRDefault="00246210" w:rsidP="00C21A8E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 xml:space="preserve">One semester </w:t>
            </w:r>
            <w:proofErr w:type="gramStart"/>
            <w:r w:rsidRPr="0032368D">
              <w:rPr>
                <w:rFonts w:ascii="Tw Cen MT" w:hAnsi="Tw Cen MT"/>
                <w:sz w:val="16"/>
                <w:szCs w:val="16"/>
              </w:rPr>
              <w:t>leave</w:t>
            </w:r>
            <w:proofErr w:type="gramEnd"/>
            <w:r w:rsidRPr="0032368D">
              <w:rPr>
                <w:rFonts w:ascii="Tw Cen MT" w:hAnsi="Tw Cen MT"/>
                <w:sz w:val="16"/>
                <w:szCs w:val="16"/>
              </w:rPr>
              <w:t xml:space="preserve"> with pay</w:t>
            </w:r>
          </w:p>
        </w:tc>
        <w:tc>
          <w:tcPr>
            <w:tcW w:w="3950" w:type="dxa"/>
            <w:shd w:val="clear" w:color="auto" w:fill="auto"/>
            <w:vAlign w:val="center"/>
          </w:tcPr>
          <w:p w14:paraId="48E397DB" w14:textId="77777777" w:rsidR="00246210" w:rsidRPr="0032368D" w:rsidRDefault="00246210" w:rsidP="003A1E61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Tenure</w:t>
            </w:r>
            <w:r w:rsidR="00E85063" w:rsidRPr="0032368D">
              <w:rPr>
                <w:rFonts w:ascii="Tw Cen MT" w:hAnsi="Tw Cen MT"/>
                <w:sz w:val="16"/>
                <w:szCs w:val="16"/>
              </w:rPr>
              <w:t>-track FT faculty</w:t>
            </w:r>
            <w:r w:rsidRPr="0032368D">
              <w:rPr>
                <w:rFonts w:ascii="Tw Cen MT" w:hAnsi="Tw Cen MT"/>
                <w:sz w:val="16"/>
                <w:szCs w:val="16"/>
              </w:rPr>
              <w:t xml:space="preserve"> who have been reappointed after at least two years </w:t>
            </w:r>
            <w:r w:rsidR="003A1E61" w:rsidRPr="0032368D">
              <w:rPr>
                <w:rFonts w:ascii="Tw Cen MT" w:hAnsi="Tw Cen MT"/>
                <w:sz w:val="16"/>
                <w:szCs w:val="16"/>
              </w:rPr>
              <w:t xml:space="preserve">of </w:t>
            </w:r>
            <w:r w:rsidRPr="0032368D">
              <w:rPr>
                <w:rFonts w:ascii="Tw Cen MT" w:hAnsi="Tw Cen MT"/>
                <w:sz w:val="16"/>
                <w:szCs w:val="16"/>
              </w:rPr>
              <w:t>FT service</w:t>
            </w:r>
          </w:p>
        </w:tc>
      </w:tr>
      <w:tr w:rsidR="00D1366A" w:rsidRPr="0032368D" w14:paraId="270A0EC2" w14:textId="77777777" w:rsidTr="000567F9">
        <w:trPr>
          <w:trHeight w:val="546"/>
        </w:trPr>
        <w:tc>
          <w:tcPr>
            <w:tcW w:w="2739" w:type="dxa"/>
            <w:vAlign w:val="center"/>
          </w:tcPr>
          <w:p w14:paraId="6E3D2661" w14:textId="77777777" w:rsidR="00D1366A" w:rsidRPr="00A90E62" w:rsidRDefault="00D1366A" w:rsidP="00D1366A">
            <w:pPr>
              <w:ind w:hanging="105"/>
              <w:jc w:val="center"/>
              <w:rPr>
                <w:rFonts w:ascii="Tw Cen MT" w:hAnsi="Tw Cen MT"/>
                <w:sz w:val="16"/>
                <w:szCs w:val="16"/>
              </w:rPr>
            </w:pPr>
            <w:r w:rsidRPr="00A90E62">
              <w:rPr>
                <w:rFonts w:ascii="Tw Cen MT" w:hAnsi="Tw Cen MT"/>
                <w:sz w:val="16"/>
                <w:szCs w:val="16"/>
              </w:rPr>
              <w:t>Faculty Support Award</w:t>
            </w:r>
          </w:p>
          <w:p w14:paraId="13301E22" w14:textId="6D8F41CE" w:rsidR="00D1366A" w:rsidRPr="00A90E62" w:rsidRDefault="00D1366A" w:rsidP="00D1366A">
            <w:pPr>
              <w:ind w:hanging="105"/>
              <w:jc w:val="center"/>
              <w:rPr>
                <w:rFonts w:ascii="Tw Cen MT" w:hAnsi="Tw Cen MT"/>
                <w:sz w:val="16"/>
                <w:szCs w:val="16"/>
              </w:rPr>
            </w:pPr>
          </w:p>
        </w:tc>
        <w:tc>
          <w:tcPr>
            <w:tcW w:w="1863" w:type="dxa"/>
            <w:shd w:val="clear" w:color="auto" w:fill="auto"/>
            <w:vAlign w:val="center"/>
          </w:tcPr>
          <w:p w14:paraId="166028FE" w14:textId="2846CD63" w:rsidR="00D1366A" w:rsidRPr="000567F9" w:rsidRDefault="00D1366A" w:rsidP="00D1366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 xml:space="preserve">Fall: </w:t>
            </w:r>
            <w:r w:rsidR="008F5968" w:rsidRPr="000567F9">
              <w:rPr>
                <w:rFonts w:ascii="Tw Cen MT" w:hAnsi="Tw Cen MT"/>
                <w:sz w:val="16"/>
                <w:szCs w:val="16"/>
              </w:rPr>
              <w:t>August</w:t>
            </w:r>
            <w:r w:rsidRPr="000567F9">
              <w:rPr>
                <w:rFonts w:ascii="Tw Cen MT" w:hAnsi="Tw Cen MT"/>
                <w:sz w:val="16"/>
                <w:szCs w:val="16"/>
              </w:rPr>
              <w:t xml:space="preserve"> 202</w:t>
            </w:r>
            <w:r w:rsidR="00CF65BB" w:rsidRPr="000567F9">
              <w:rPr>
                <w:rFonts w:ascii="Tw Cen MT" w:hAnsi="Tw Cen MT"/>
                <w:sz w:val="16"/>
                <w:szCs w:val="16"/>
              </w:rPr>
              <w:t>6</w:t>
            </w:r>
          </w:p>
          <w:p w14:paraId="3800B8A6" w14:textId="1CC94EF7" w:rsidR="00D1366A" w:rsidRPr="000567F9" w:rsidRDefault="00D1366A" w:rsidP="00AB73C4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 xml:space="preserve">Spring: </w:t>
            </w:r>
            <w:r w:rsidR="000567F9" w:rsidRPr="000567F9">
              <w:rPr>
                <w:rFonts w:ascii="Tw Cen MT" w:hAnsi="Tw Cen MT"/>
                <w:sz w:val="16"/>
                <w:szCs w:val="16"/>
              </w:rPr>
              <w:t>December 2026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6D4EAE03" w14:textId="6E0C1FBE" w:rsidR="00D1366A" w:rsidRPr="000567F9" w:rsidRDefault="00D1366A" w:rsidP="00D1366A">
            <w:pPr>
              <w:jc w:val="center"/>
              <w:rPr>
                <w:rFonts w:ascii="Tw Cen MT" w:hAnsi="Tw Cen MT"/>
                <w:bCs/>
                <w:sz w:val="16"/>
                <w:szCs w:val="16"/>
              </w:rPr>
            </w:pPr>
            <w:r w:rsidRPr="000567F9">
              <w:rPr>
                <w:rFonts w:ascii="Tw Cen MT" w:hAnsi="Tw Cen MT"/>
                <w:bCs/>
                <w:sz w:val="16"/>
                <w:szCs w:val="16"/>
              </w:rPr>
              <w:t xml:space="preserve">Fall: </w:t>
            </w:r>
            <w:r w:rsidR="00CF65BB" w:rsidRPr="000567F9">
              <w:rPr>
                <w:rFonts w:ascii="Tw Cen MT" w:hAnsi="Tw Cen MT"/>
                <w:bCs/>
                <w:sz w:val="16"/>
                <w:szCs w:val="16"/>
              </w:rPr>
              <w:t>Sept.</w:t>
            </w:r>
            <w:r w:rsidRPr="000567F9">
              <w:rPr>
                <w:rFonts w:ascii="Tw Cen MT" w:hAnsi="Tw Cen MT"/>
                <w:bCs/>
                <w:sz w:val="16"/>
                <w:szCs w:val="16"/>
              </w:rPr>
              <w:t xml:space="preserve"> 1</w:t>
            </w:r>
            <w:r w:rsidR="00CF65BB" w:rsidRPr="000567F9">
              <w:rPr>
                <w:rFonts w:ascii="Tw Cen MT" w:hAnsi="Tw Cen MT"/>
                <w:bCs/>
                <w:sz w:val="16"/>
                <w:szCs w:val="16"/>
              </w:rPr>
              <w:t>5</w:t>
            </w:r>
          </w:p>
          <w:p w14:paraId="0EB877EC" w14:textId="7AAB19F4" w:rsidR="00D1366A" w:rsidRPr="000567F9" w:rsidRDefault="00D1366A" w:rsidP="00A34ECE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67F9">
              <w:rPr>
                <w:rFonts w:ascii="Tw Cen MT" w:hAnsi="Tw Cen MT"/>
                <w:bCs/>
                <w:sz w:val="16"/>
                <w:szCs w:val="16"/>
              </w:rPr>
              <w:t>Spring:</w:t>
            </w:r>
            <w:r w:rsidR="00FB6CB4" w:rsidRPr="000567F9">
              <w:rPr>
                <w:rFonts w:ascii="Tw Cen MT" w:hAnsi="Tw Cen MT"/>
                <w:bCs/>
                <w:sz w:val="16"/>
                <w:szCs w:val="16"/>
              </w:rPr>
              <w:t xml:space="preserve"> Jan</w:t>
            </w:r>
            <w:r w:rsidR="00CF65BB" w:rsidRPr="000567F9">
              <w:rPr>
                <w:rFonts w:ascii="Tw Cen MT" w:hAnsi="Tw Cen MT"/>
                <w:bCs/>
                <w:sz w:val="16"/>
                <w:szCs w:val="16"/>
              </w:rPr>
              <w:t>.</w:t>
            </w:r>
            <w:r w:rsidR="00A34ECE" w:rsidRPr="000567F9">
              <w:rPr>
                <w:rFonts w:ascii="Tw Cen MT" w:hAnsi="Tw Cen MT"/>
                <w:bCs/>
                <w:sz w:val="16"/>
                <w:szCs w:val="16"/>
              </w:rPr>
              <w:t xml:space="preserve"> 1</w:t>
            </w:r>
            <w:r w:rsidR="00FB6CB4" w:rsidRPr="000567F9">
              <w:rPr>
                <w:rFonts w:ascii="Tw Cen MT" w:hAnsi="Tw Cen MT"/>
                <w:bCs/>
                <w:sz w:val="16"/>
                <w:szCs w:val="16"/>
              </w:rPr>
              <w:t>5</w:t>
            </w:r>
            <w:r w:rsidRPr="000567F9">
              <w:rPr>
                <w:rFonts w:ascii="Tw Cen MT" w:hAnsi="Tw Cen MT"/>
                <w:b/>
                <w:sz w:val="16"/>
                <w:szCs w:val="16"/>
              </w:rPr>
              <w:br/>
            </w:r>
            <w:r w:rsidRPr="000567F9">
              <w:rPr>
                <w:rFonts w:ascii="Tw Cen MT" w:hAnsi="Tw Cen MT"/>
                <w:bCs/>
                <w:sz w:val="16"/>
                <w:szCs w:val="16"/>
              </w:rPr>
              <w:t>(to Director)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9522A9C" w14:textId="5377882B" w:rsidR="00D1366A" w:rsidRPr="000567F9" w:rsidRDefault="00D1366A" w:rsidP="00D1366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 xml:space="preserve">Fall: </w:t>
            </w:r>
            <w:r w:rsidR="00A90E62" w:rsidRPr="000567F9">
              <w:rPr>
                <w:rFonts w:ascii="Tw Cen MT" w:hAnsi="Tw Cen MT"/>
                <w:sz w:val="16"/>
                <w:szCs w:val="16"/>
              </w:rPr>
              <w:t>Nov</w:t>
            </w:r>
            <w:r w:rsidRPr="000567F9">
              <w:rPr>
                <w:rFonts w:ascii="Tw Cen MT" w:hAnsi="Tw Cen MT"/>
                <w:sz w:val="16"/>
                <w:szCs w:val="16"/>
              </w:rPr>
              <w:t xml:space="preserve"> 1, 202</w:t>
            </w:r>
            <w:r w:rsidR="00427140" w:rsidRPr="000567F9">
              <w:rPr>
                <w:rFonts w:ascii="Tw Cen MT" w:hAnsi="Tw Cen MT"/>
                <w:sz w:val="16"/>
                <w:szCs w:val="16"/>
              </w:rPr>
              <w:t>6</w:t>
            </w:r>
          </w:p>
          <w:p w14:paraId="55DD5460" w14:textId="2BAFC718" w:rsidR="00D1366A" w:rsidRPr="000567F9" w:rsidRDefault="00D1366A" w:rsidP="0024151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 xml:space="preserve">Spring: </w:t>
            </w:r>
            <w:r w:rsidR="0077016C" w:rsidRPr="000567F9">
              <w:rPr>
                <w:rFonts w:ascii="Tw Cen MT" w:hAnsi="Tw Cen MT"/>
                <w:sz w:val="16"/>
                <w:szCs w:val="16"/>
              </w:rPr>
              <w:t>March</w:t>
            </w:r>
            <w:r w:rsidR="00CF65BB" w:rsidRPr="000567F9">
              <w:rPr>
                <w:rFonts w:ascii="Tw Cen MT" w:hAnsi="Tw Cen MT"/>
                <w:sz w:val="16"/>
                <w:szCs w:val="16"/>
              </w:rPr>
              <w:t xml:space="preserve"> </w:t>
            </w:r>
            <w:r w:rsidR="00A34ECE" w:rsidRPr="000567F9">
              <w:rPr>
                <w:rFonts w:ascii="Tw Cen MT" w:hAnsi="Tw Cen MT"/>
                <w:sz w:val="16"/>
                <w:szCs w:val="16"/>
              </w:rPr>
              <w:t>1, 202</w:t>
            </w:r>
            <w:r w:rsidR="00CF65BB" w:rsidRPr="000567F9">
              <w:rPr>
                <w:rFonts w:ascii="Tw Cen MT" w:hAnsi="Tw Cen MT"/>
                <w:sz w:val="16"/>
                <w:szCs w:val="16"/>
              </w:rPr>
              <w:t>7</w:t>
            </w:r>
            <w:r w:rsidR="008F5968" w:rsidRPr="000567F9">
              <w:rPr>
                <w:rFonts w:ascii="Tw Cen MT" w:hAnsi="Tw Cen MT"/>
                <w:b/>
                <w:bCs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2762" w:type="dxa"/>
            <w:vAlign w:val="center"/>
          </w:tcPr>
          <w:p w14:paraId="26FAD732" w14:textId="7BDFCAFD" w:rsidR="00D1366A" w:rsidRPr="0032368D" w:rsidRDefault="00D1366A" w:rsidP="00AB73C4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>
              <w:rPr>
                <w:rFonts w:ascii="Tw Cen MT" w:hAnsi="Tw Cen MT"/>
                <w:sz w:val="16"/>
                <w:szCs w:val="16"/>
              </w:rPr>
              <w:t>$</w:t>
            </w:r>
            <w:r w:rsidR="00AB73C4">
              <w:rPr>
                <w:rFonts w:ascii="Tw Cen MT" w:hAnsi="Tw Cen MT"/>
                <w:sz w:val="16"/>
                <w:szCs w:val="16"/>
              </w:rPr>
              <w:t>50</w:t>
            </w:r>
            <w:r>
              <w:rPr>
                <w:rFonts w:ascii="Tw Cen MT" w:hAnsi="Tw Cen MT"/>
                <w:sz w:val="16"/>
                <w:szCs w:val="16"/>
              </w:rPr>
              <w:t>0 u</w:t>
            </w:r>
            <w:r w:rsidRPr="0032368D">
              <w:rPr>
                <w:rFonts w:ascii="Tw Cen MT" w:hAnsi="Tw Cen MT"/>
                <w:sz w:val="16"/>
                <w:szCs w:val="16"/>
              </w:rPr>
              <w:t xml:space="preserve">p to $1,000 for </w:t>
            </w:r>
            <w:r>
              <w:rPr>
                <w:rFonts w:ascii="Tw Cen MT" w:hAnsi="Tw Cen MT"/>
                <w:sz w:val="16"/>
                <w:szCs w:val="16"/>
              </w:rPr>
              <w:t>conferences</w:t>
            </w:r>
            <w:r w:rsidRPr="0032368D">
              <w:rPr>
                <w:rFonts w:ascii="Tw Cen MT" w:hAnsi="Tw Cen MT"/>
                <w:sz w:val="16"/>
                <w:szCs w:val="16"/>
              </w:rPr>
              <w:t>, research, creative activities</w:t>
            </w:r>
            <w:r>
              <w:rPr>
                <w:rFonts w:ascii="Tw Cen MT" w:hAnsi="Tw Cen MT"/>
                <w:sz w:val="16"/>
                <w:szCs w:val="16"/>
              </w:rPr>
              <w:t>, related travel</w:t>
            </w:r>
          </w:p>
        </w:tc>
        <w:tc>
          <w:tcPr>
            <w:tcW w:w="3950" w:type="dxa"/>
            <w:vAlign w:val="center"/>
          </w:tcPr>
          <w:p w14:paraId="001E575C" w14:textId="6E2B2060" w:rsidR="00D1366A" w:rsidRPr="0032368D" w:rsidRDefault="00D1366A" w:rsidP="00D1366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FT faculty on multiple-year contracts or with one year FT service; PT faculty who have taught half time for three or more consecutive years</w:t>
            </w:r>
          </w:p>
        </w:tc>
      </w:tr>
      <w:tr w:rsidR="004B3784" w:rsidRPr="0032368D" w14:paraId="72F63A1A" w14:textId="77777777" w:rsidTr="000567F9">
        <w:trPr>
          <w:trHeight w:val="537"/>
        </w:trPr>
        <w:tc>
          <w:tcPr>
            <w:tcW w:w="2739" w:type="dxa"/>
            <w:shd w:val="clear" w:color="auto" w:fill="auto"/>
            <w:vAlign w:val="center"/>
          </w:tcPr>
          <w:p w14:paraId="34C71457" w14:textId="791D6FB8" w:rsidR="004B3784" w:rsidRPr="00A90E62" w:rsidRDefault="004B3784" w:rsidP="004B3784">
            <w:pPr>
              <w:ind w:hanging="105"/>
              <w:jc w:val="center"/>
              <w:rPr>
                <w:rFonts w:ascii="Tw Cen MT" w:hAnsi="Tw Cen MT"/>
                <w:sz w:val="16"/>
                <w:szCs w:val="16"/>
              </w:rPr>
            </w:pPr>
            <w:proofErr w:type="spellStart"/>
            <w:r w:rsidRPr="00A90E62">
              <w:rPr>
                <w:rFonts w:ascii="Tw Cen MT" w:hAnsi="Tw Cen MT"/>
                <w:sz w:val="16"/>
                <w:szCs w:val="16"/>
              </w:rPr>
              <w:t>Leff</w:t>
            </w:r>
            <w:proofErr w:type="spellEnd"/>
            <w:r w:rsidRPr="00A90E62">
              <w:rPr>
                <w:rFonts w:ascii="Tw Cen MT" w:hAnsi="Tw Cen MT"/>
                <w:sz w:val="16"/>
                <w:szCs w:val="16"/>
              </w:rPr>
              <w:t xml:space="preserve"> Senior Faculty Research Award</w:t>
            </w:r>
          </w:p>
        </w:tc>
        <w:tc>
          <w:tcPr>
            <w:tcW w:w="1863" w:type="dxa"/>
            <w:shd w:val="clear" w:color="auto" w:fill="auto"/>
            <w:vAlign w:val="center"/>
          </w:tcPr>
          <w:p w14:paraId="575C16FC" w14:textId="1F6BF19B" w:rsidR="004B3784" w:rsidRPr="000567F9" w:rsidRDefault="000567F9" w:rsidP="00265A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>December 2026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02EAA02F" w14:textId="786FCA43" w:rsidR="004B3784" w:rsidRPr="000567F9" w:rsidRDefault="004B3784" w:rsidP="00241516">
            <w:pPr>
              <w:jc w:val="center"/>
              <w:rPr>
                <w:rFonts w:ascii="Tw Cen MT" w:hAnsi="Tw Cen MT"/>
                <w:bCs/>
                <w:sz w:val="16"/>
                <w:szCs w:val="16"/>
              </w:rPr>
            </w:pPr>
            <w:r w:rsidRPr="000567F9">
              <w:rPr>
                <w:rFonts w:ascii="Tw Cen MT" w:hAnsi="Tw Cen MT"/>
                <w:bCs/>
                <w:sz w:val="16"/>
                <w:szCs w:val="16"/>
              </w:rPr>
              <w:t>Feb. 1, 202</w:t>
            </w:r>
            <w:r w:rsidR="00CF65BB" w:rsidRPr="000567F9">
              <w:rPr>
                <w:rFonts w:ascii="Tw Cen MT" w:hAnsi="Tw Cen MT"/>
                <w:bCs/>
                <w:sz w:val="16"/>
                <w:szCs w:val="16"/>
              </w:rPr>
              <w:t>7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E0FEE5B" w14:textId="0B748E5A" w:rsidR="004B3784" w:rsidRPr="000567F9" w:rsidRDefault="00265AEA" w:rsidP="0024151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 xml:space="preserve">March </w:t>
            </w:r>
            <w:r w:rsidR="00CF65BB" w:rsidRPr="000567F9">
              <w:rPr>
                <w:rFonts w:ascii="Tw Cen MT" w:hAnsi="Tw Cen MT"/>
                <w:sz w:val="16"/>
                <w:szCs w:val="16"/>
              </w:rPr>
              <w:t>1</w:t>
            </w:r>
            <w:r w:rsidR="0077016C" w:rsidRPr="000567F9">
              <w:rPr>
                <w:rFonts w:ascii="Tw Cen MT" w:hAnsi="Tw Cen MT"/>
                <w:sz w:val="16"/>
                <w:szCs w:val="16"/>
              </w:rPr>
              <w:t>5</w:t>
            </w:r>
            <w:r w:rsidR="00CF65BB" w:rsidRPr="000567F9">
              <w:rPr>
                <w:rFonts w:ascii="Tw Cen MT" w:hAnsi="Tw Cen MT"/>
                <w:sz w:val="16"/>
                <w:szCs w:val="16"/>
              </w:rPr>
              <w:t>, 2027</w:t>
            </w:r>
            <w:r w:rsidR="0077016C" w:rsidRPr="000567F9">
              <w:rPr>
                <w:rFonts w:ascii="Tw Cen MT" w:hAnsi="Tw Cen MT"/>
                <w:sz w:val="16"/>
                <w:szCs w:val="16"/>
              </w:rPr>
              <w:t xml:space="preserve"> </w:t>
            </w:r>
          </w:p>
        </w:tc>
        <w:tc>
          <w:tcPr>
            <w:tcW w:w="2762" w:type="dxa"/>
            <w:shd w:val="clear" w:color="auto" w:fill="auto"/>
            <w:vAlign w:val="center"/>
          </w:tcPr>
          <w:p w14:paraId="37D4C084" w14:textId="648719B2" w:rsidR="004B3784" w:rsidRPr="0032368D" w:rsidRDefault="004B3784" w:rsidP="004B3784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 xml:space="preserve">$5,000 over one </w:t>
            </w:r>
            <w:r>
              <w:rPr>
                <w:rFonts w:ascii="Tw Cen MT" w:hAnsi="Tw Cen MT"/>
                <w:sz w:val="16"/>
                <w:szCs w:val="16"/>
              </w:rPr>
              <w:t>year</w:t>
            </w:r>
          </w:p>
        </w:tc>
        <w:tc>
          <w:tcPr>
            <w:tcW w:w="3950" w:type="dxa"/>
            <w:shd w:val="clear" w:color="auto" w:fill="auto"/>
            <w:vAlign w:val="center"/>
          </w:tcPr>
          <w:p w14:paraId="77EA4F6E" w14:textId="77777777" w:rsidR="004B3784" w:rsidRPr="0032368D" w:rsidRDefault="004B3784" w:rsidP="004B3784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Tenured FT faculty above the rank of assistant prof.</w:t>
            </w:r>
          </w:p>
        </w:tc>
      </w:tr>
      <w:tr w:rsidR="0077016C" w:rsidRPr="0032368D" w14:paraId="28BC7B0E" w14:textId="77777777" w:rsidTr="000567F9">
        <w:trPr>
          <w:trHeight w:val="456"/>
        </w:trPr>
        <w:tc>
          <w:tcPr>
            <w:tcW w:w="2739" w:type="dxa"/>
            <w:vAlign w:val="center"/>
          </w:tcPr>
          <w:p w14:paraId="6B1FDD1F" w14:textId="77777777" w:rsidR="0077016C" w:rsidRPr="00A90E62" w:rsidRDefault="0077016C" w:rsidP="0077016C">
            <w:pPr>
              <w:ind w:hanging="105"/>
              <w:jc w:val="center"/>
              <w:rPr>
                <w:rFonts w:ascii="Tw Cen MT" w:hAnsi="Tw Cen MT"/>
                <w:sz w:val="16"/>
                <w:szCs w:val="16"/>
              </w:rPr>
            </w:pPr>
            <w:proofErr w:type="spellStart"/>
            <w:r w:rsidRPr="00A90E62">
              <w:rPr>
                <w:rFonts w:ascii="Tw Cen MT" w:hAnsi="Tw Cen MT"/>
                <w:sz w:val="16"/>
                <w:szCs w:val="16"/>
              </w:rPr>
              <w:t>Topol</w:t>
            </w:r>
            <w:proofErr w:type="spellEnd"/>
            <w:r w:rsidRPr="00A90E62">
              <w:rPr>
                <w:rFonts w:ascii="Tw Cen MT" w:hAnsi="Tw Cen MT"/>
                <w:sz w:val="16"/>
                <w:szCs w:val="16"/>
              </w:rPr>
              <w:t xml:space="preserve"> Summer Stipend</w:t>
            </w:r>
          </w:p>
        </w:tc>
        <w:tc>
          <w:tcPr>
            <w:tcW w:w="1863" w:type="dxa"/>
            <w:shd w:val="clear" w:color="auto" w:fill="auto"/>
            <w:vAlign w:val="center"/>
          </w:tcPr>
          <w:p w14:paraId="4072DAD5" w14:textId="79B13011" w:rsidR="0077016C" w:rsidRPr="000567F9" w:rsidRDefault="000567F9" w:rsidP="0077016C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>December 2026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1141FEDD" w14:textId="73AF74A2" w:rsidR="0077016C" w:rsidRPr="000567F9" w:rsidRDefault="0077016C" w:rsidP="0077016C">
            <w:pPr>
              <w:jc w:val="center"/>
              <w:rPr>
                <w:rFonts w:ascii="Tw Cen MT" w:hAnsi="Tw Cen MT"/>
                <w:bCs/>
                <w:sz w:val="16"/>
                <w:szCs w:val="16"/>
              </w:rPr>
            </w:pPr>
            <w:r w:rsidRPr="000567F9">
              <w:rPr>
                <w:rFonts w:ascii="Tw Cen MT" w:hAnsi="Tw Cen MT"/>
                <w:bCs/>
                <w:sz w:val="16"/>
                <w:szCs w:val="16"/>
              </w:rPr>
              <w:t>Feb. 1, 2027</w:t>
            </w:r>
          </w:p>
        </w:tc>
        <w:tc>
          <w:tcPr>
            <w:tcW w:w="1841" w:type="dxa"/>
            <w:shd w:val="clear" w:color="auto" w:fill="auto"/>
          </w:tcPr>
          <w:p w14:paraId="2BDB23D3" w14:textId="01B07AF4" w:rsidR="0077016C" w:rsidRPr="000567F9" w:rsidRDefault="00A90E62" w:rsidP="0077016C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br/>
            </w:r>
            <w:r w:rsidR="0077016C" w:rsidRPr="000567F9">
              <w:rPr>
                <w:rFonts w:ascii="Tw Cen MT" w:hAnsi="Tw Cen MT"/>
                <w:sz w:val="16"/>
                <w:szCs w:val="16"/>
              </w:rPr>
              <w:t>March 15, 2027</w:t>
            </w:r>
          </w:p>
        </w:tc>
        <w:tc>
          <w:tcPr>
            <w:tcW w:w="2762" w:type="dxa"/>
            <w:vAlign w:val="center"/>
          </w:tcPr>
          <w:p w14:paraId="10FA30B2" w14:textId="77777777" w:rsidR="0077016C" w:rsidRPr="0032368D" w:rsidRDefault="0077016C" w:rsidP="0077016C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$3,000 for writing a grant or (re)designing a course</w:t>
            </w:r>
          </w:p>
        </w:tc>
        <w:tc>
          <w:tcPr>
            <w:tcW w:w="3950" w:type="dxa"/>
            <w:vAlign w:val="center"/>
          </w:tcPr>
          <w:p w14:paraId="692AC460" w14:textId="77777777" w:rsidR="0077016C" w:rsidRPr="0032368D" w:rsidRDefault="0077016C" w:rsidP="0077016C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FT tenured and tenure-track faculty</w:t>
            </w:r>
          </w:p>
        </w:tc>
      </w:tr>
      <w:tr w:rsidR="0077016C" w:rsidRPr="0032368D" w14:paraId="79211CCD" w14:textId="77777777" w:rsidTr="000567F9">
        <w:trPr>
          <w:trHeight w:val="537"/>
        </w:trPr>
        <w:tc>
          <w:tcPr>
            <w:tcW w:w="2739" w:type="dxa"/>
            <w:vAlign w:val="center"/>
          </w:tcPr>
          <w:p w14:paraId="61C99C4E" w14:textId="77777777" w:rsidR="0077016C" w:rsidRPr="00A90E62" w:rsidRDefault="0077016C" w:rsidP="0077016C">
            <w:pPr>
              <w:ind w:hanging="105"/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  <w:r w:rsidRPr="00A90E62">
              <w:rPr>
                <w:rFonts w:ascii="Tw Cen MT" w:eastAsia="Times New Roman" w:hAnsi="Tw Cen MT" w:cs="Arial"/>
                <w:sz w:val="16"/>
                <w:szCs w:val="16"/>
              </w:rPr>
              <w:t xml:space="preserve">Emily and Eugene Grant </w:t>
            </w:r>
            <w:r w:rsidRPr="00A90E62">
              <w:rPr>
                <w:rFonts w:ascii="Tw Cen MT" w:eastAsia="Times New Roman" w:hAnsi="Tw Cen MT" w:cs="Arial"/>
                <w:sz w:val="16"/>
                <w:szCs w:val="16"/>
              </w:rPr>
              <w:br/>
              <w:t>Faculty Award</w:t>
            </w:r>
          </w:p>
        </w:tc>
        <w:tc>
          <w:tcPr>
            <w:tcW w:w="1863" w:type="dxa"/>
            <w:shd w:val="clear" w:color="auto" w:fill="auto"/>
            <w:vAlign w:val="center"/>
          </w:tcPr>
          <w:p w14:paraId="0E7E3C79" w14:textId="1D8DE9F3" w:rsidR="0077016C" w:rsidRPr="000567F9" w:rsidRDefault="000567F9" w:rsidP="0077016C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>December 2026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1BE2A329" w14:textId="2D1A5447" w:rsidR="0077016C" w:rsidRPr="000567F9" w:rsidRDefault="0077016C" w:rsidP="0077016C">
            <w:pPr>
              <w:jc w:val="center"/>
              <w:rPr>
                <w:rFonts w:ascii="Tw Cen MT" w:eastAsia="Times New Roman" w:hAnsi="Tw Cen MT" w:cs="Arial"/>
                <w:bCs/>
                <w:sz w:val="16"/>
                <w:szCs w:val="16"/>
              </w:rPr>
            </w:pPr>
            <w:r w:rsidRPr="000567F9">
              <w:rPr>
                <w:rFonts w:ascii="Tw Cen MT" w:eastAsia="Times New Roman" w:hAnsi="Tw Cen MT" w:cs="Arial"/>
                <w:bCs/>
                <w:sz w:val="16"/>
                <w:szCs w:val="16"/>
              </w:rPr>
              <w:t>Feb. 1, 2027</w:t>
            </w:r>
          </w:p>
        </w:tc>
        <w:tc>
          <w:tcPr>
            <w:tcW w:w="1841" w:type="dxa"/>
            <w:shd w:val="clear" w:color="auto" w:fill="auto"/>
          </w:tcPr>
          <w:p w14:paraId="664888DC" w14:textId="77777777" w:rsidR="00A90E62" w:rsidRPr="000567F9" w:rsidRDefault="00A90E62" w:rsidP="0077016C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  <w:p w14:paraId="609A0E05" w14:textId="304871F5" w:rsidR="0077016C" w:rsidRPr="000567F9" w:rsidRDefault="0077016C" w:rsidP="0077016C">
            <w:pPr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>March 15, 2027</w:t>
            </w:r>
          </w:p>
        </w:tc>
        <w:tc>
          <w:tcPr>
            <w:tcW w:w="2762" w:type="dxa"/>
            <w:vAlign w:val="center"/>
          </w:tcPr>
          <w:p w14:paraId="1118C384" w14:textId="7905DBBB" w:rsidR="0077016C" w:rsidRPr="0032368D" w:rsidRDefault="0077016C" w:rsidP="0077016C">
            <w:pPr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  <w:r w:rsidRPr="0032368D">
              <w:rPr>
                <w:rFonts w:ascii="Tw Cen MT" w:eastAsia="Times New Roman" w:hAnsi="Tw Cen MT" w:cs="Arial"/>
                <w:sz w:val="16"/>
                <w:szCs w:val="16"/>
              </w:rPr>
              <w:t>$2,</w:t>
            </w:r>
            <w:r w:rsidR="00F3564B">
              <w:rPr>
                <w:rFonts w:ascii="Tw Cen MT" w:eastAsia="Times New Roman" w:hAnsi="Tw Cen MT" w:cs="Arial"/>
                <w:sz w:val="16"/>
                <w:szCs w:val="16"/>
              </w:rPr>
              <w:t>5</w:t>
            </w:r>
            <w:r w:rsidRPr="0032368D">
              <w:rPr>
                <w:rFonts w:ascii="Tw Cen MT" w:eastAsia="Times New Roman" w:hAnsi="Tw Cen MT" w:cs="Arial"/>
                <w:sz w:val="16"/>
                <w:szCs w:val="16"/>
              </w:rPr>
              <w:t>00</w:t>
            </w:r>
          </w:p>
        </w:tc>
        <w:tc>
          <w:tcPr>
            <w:tcW w:w="3950" w:type="dxa"/>
            <w:vAlign w:val="center"/>
          </w:tcPr>
          <w:p w14:paraId="7E114F6E" w14:textId="77777777" w:rsidR="0077016C" w:rsidRPr="0032368D" w:rsidRDefault="0077016C" w:rsidP="0077016C">
            <w:pPr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  <w:r w:rsidRPr="0032368D">
              <w:rPr>
                <w:rFonts w:ascii="Tw Cen MT" w:eastAsia="Times New Roman" w:hAnsi="Tw Cen MT" w:cs="Arial"/>
                <w:sz w:val="16"/>
                <w:szCs w:val="16"/>
              </w:rPr>
              <w:t>FT tenured and tenure-track faculty</w:t>
            </w:r>
          </w:p>
        </w:tc>
      </w:tr>
      <w:tr w:rsidR="004B3784" w:rsidRPr="0032368D" w14:paraId="3EC646E8" w14:textId="77777777" w:rsidTr="002B791A">
        <w:trPr>
          <w:trHeight w:val="519"/>
        </w:trPr>
        <w:tc>
          <w:tcPr>
            <w:tcW w:w="2739" w:type="dxa"/>
            <w:vAlign w:val="center"/>
          </w:tcPr>
          <w:p w14:paraId="065AEFC5" w14:textId="77777777" w:rsidR="004B3784" w:rsidRPr="0032368D" w:rsidRDefault="004B3784" w:rsidP="004B3784">
            <w:pPr>
              <w:ind w:hanging="105"/>
              <w:jc w:val="center"/>
              <w:rPr>
                <w:rFonts w:ascii="Tw Cen MT" w:hAnsi="Tw Cen MT" w:cs="Arial"/>
                <w:bCs/>
                <w:sz w:val="16"/>
                <w:szCs w:val="16"/>
              </w:rPr>
            </w:pPr>
            <w:r w:rsidRPr="0032368D">
              <w:rPr>
                <w:rFonts w:ascii="Tw Cen MT" w:hAnsi="Tw Cen MT" w:cs="Arial"/>
                <w:bCs/>
                <w:sz w:val="16"/>
                <w:szCs w:val="16"/>
              </w:rPr>
              <w:t>Jewish Studies Faculty Research/Professional Dev. Award</w:t>
            </w:r>
          </w:p>
        </w:tc>
        <w:tc>
          <w:tcPr>
            <w:tcW w:w="1863" w:type="dxa"/>
            <w:vAlign w:val="center"/>
          </w:tcPr>
          <w:p w14:paraId="69ACFF74" w14:textId="6125C44B" w:rsidR="004B3784" w:rsidRPr="0032368D" w:rsidRDefault="000567F9" w:rsidP="0024151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>
              <w:rPr>
                <w:rFonts w:ascii="Tw Cen MT" w:hAnsi="Tw Cen MT"/>
                <w:sz w:val="16"/>
                <w:szCs w:val="16"/>
              </w:rPr>
              <w:t>December 2026</w:t>
            </w:r>
          </w:p>
        </w:tc>
        <w:tc>
          <w:tcPr>
            <w:tcW w:w="1496" w:type="dxa"/>
            <w:vAlign w:val="center"/>
          </w:tcPr>
          <w:p w14:paraId="2CD0E965" w14:textId="45909A9A" w:rsidR="004B3784" w:rsidRPr="008F5968" w:rsidRDefault="000567F9" w:rsidP="00241516">
            <w:pPr>
              <w:jc w:val="center"/>
              <w:rPr>
                <w:rFonts w:ascii="Tw Cen MT" w:hAnsi="Tw Cen MT"/>
                <w:bCs/>
                <w:sz w:val="16"/>
                <w:szCs w:val="16"/>
              </w:rPr>
            </w:pPr>
            <w:r>
              <w:rPr>
                <w:rFonts w:ascii="Tw Cen MT" w:hAnsi="Tw Cen MT"/>
                <w:bCs/>
                <w:sz w:val="16"/>
                <w:szCs w:val="16"/>
              </w:rPr>
              <w:t>Feb. 1,</w:t>
            </w:r>
            <w:r w:rsidR="004B3784" w:rsidRPr="008F5968">
              <w:rPr>
                <w:rFonts w:ascii="Tw Cen MT" w:hAnsi="Tw Cen MT"/>
                <w:bCs/>
                <w:sz w:val="16"/>
                <w:szCs w:val="16"/>
              </w:rPr>
              <w:t xml:space="preserve"> 202</w:t>
            </w:r>
            <w:r w:rsidR="00CF65BB" w:rsidRPr="008F5968">
              <w:rPr>
                <w:rFonts w:ascii="Tw Cen MT" w:hAnsi="Tw Cen MT"/>
                <w:bCs/>
                <w:sz w:val="16"/>
                <w:szCs w:val="16"/>
              </w:rPr>
              <w:t>7</w:t>
            </w:r>
          </w:p>
        </w:tc>
        <w:tc>
          <w:tcPr>
            <w:tcW w:w="1841" w:type="dxa"/>
            <w:vAlign w:val="center"/>
          </w:tcPr>
          <w:p w14:paraId="6596A2E1" w14:textId="510DAEB5" w:rsidR="004B3784" w:rsidRPr="0032368D" w:rsidRDefault="000567F9" w:rsidP="00241516">
            <w:pPr>
              <w:jc w:val="center"/>
              <w:rPr>
                <w:rFonts w:ascii="Tw Cen MT" w:hAnsi="Tw Cen MT"/>
                <w:color w:val="000000"/>
                <w:sz w:val="16"/>
                <w:szCs w:val="16"/>
              </w:rPr>
            </w:pPr>
            <w:r>
              <w:rPr>
                <w:rFonts w:ascii="Tw Cen MT" w:hAnsi="Tw Cen MT"/>
                <w:color w:val="000000"/>
                <w:sz w:val="16"/>
                <w:szCs w:val="16"/>
              </w:rPr>
              <w:t>March 15,</w:t>
            </w:r>
            <w:r w:rsidR="004B3784" w:rsidRPr="0032368D">
              <w:rPr>
                <w:rFonts w:ascii="Tw Cen MT" w:hAnsi="Tw Cen MT"/>
                <w:color w:val="000000"/>
                <w:sz w:val="16"/>
                <w:szCs w:val="16"/>
              </w:rPr>
              <w:t xml:space="preserve"> 20</w:t>
            </w:r>
            <w:r w:rsidR="004B3784">
              <w:rPr>
                <w:rFonts w:ascii="Tw Cen MT" w:hAnsi="Tw Cen MT"/>
                <w:color w:val="000000"/>
                <w:sz w:val="16"/>
                <w:szCs w:val="16"/>
              </w:rPr>
              <w:t>2</w:t>
            </w:r>
            <w:r w:rsidR="00CF65BB">
              <w:rPr>
                <w:rFonts w:ascii="Tw Cen MT" w:hAnsi="Tw Cen MT"/>
                <w:color w:val="000000"/>
                <w:sz w:val="16"/>
                <w:szCs w:val="16"/>
              </w:rPr>
              <w:t>7</w:t>
            </w:r>
          </w:p>
        </w:tc>
        <w:tc>
          <w:tcPr>
            <w:tcW w:w="2762" w:type="dxa"/>
            <w:vAlign w:val="center"/>
          </w:tcPr>
          <w:p w14:paraId="5EF36DC0" w14:textId="77777777" w:rsidR="004B3784" w:rsidRPr="0032368D" w:rsidRDefault="004B3784" w:rsidP="004B3784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Up to $5,000</w:t>
            </w:r>
          </w:p>
        </w:tc>
        <w:tc>
          <w:tcPr>
            <w:tcW w:w="3950" w:type="dxa"/>
            <w:vAlign w:val="center"/>
          </w:tcPr>
          <w:p w14:paraId="3BC63AB0" w14:textId="77777777" w:rsidR="004B3784" w:rsidRPr="0032368D" w:rsidRDefault="004B3784" w:rsidP="004B3784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FT tenured and tenure-track faculty</w:t>
            </w:r>
          </w:p>
        </w:tc>
      </w:tr>
    </w:tbl>
    <w:p w14:paraId="2F40FC6C" w14:textId="5865EAF9" w:rsidR="007F3A33" w:rsidRDefault="007F3A33">
      <w:pPr>
        <w:rPr>
          <w:rFonts w:ascii="Tw Cen MT" w:hAnsi="Tw Cen MT"/>
          <w:sz w:val="16"/>
          <w:szCs w:val="16"/>
        </w:rPr>
      </w:pPr>
      <w:r w:rsidRPr="0032368D">
        <w:rPr>
          <w:rFonts w:ascii="Tw Cen MT" w:hAnsi="Tw Cen MT"/>
          <w:sz w:val="16"/>
          <w:szCs w:val="16"/>
        </w:rPr>
        <w:t>*</w:t>
      </w:r>
      <w:r w:rsidR="00894097" w:rsidRPr="0032368D">
        <w:rPr>
          <w:rFonts w:ascii="Tw Cen MT" w:hAnsi="Tw Cen MT"/>
          <w:b/>
          <w:sz w:val="16"/>
          <w:szCs w:val="16"/>
        </w:rPr>
        <w:t>Deadlines that fall on a weekend or holiday are extended to the next business day.</w:t>
      </w:r>
      <w:r w:rsidR="00894097" w:rsidRPr="0032368D">
        <w:rPr>
          <w:rFonts w:ascii="Tw Cen MT" w:hAnsi="Tw Cen MT"/>
          <w:sz w:val="16"/>
          <w:szCs w:val="16"/>
        </w:rPr>
        <w:t xml:space="preserve"> </w:t>
      </w:r>
      <w:r w:rsidR="0013734B" w:rsidRPr="0032368D">
        <w:rPr>
          <w:rFonts w:ascii="Tw Cen MT" w:hAnsi="Tw Cen MT"/>
          <w:sz w:val="16"/>
          <w:szCs w:val="16"/>
        </w:rPr>
        <w:t>The n</w:t>
      </w:r>
      <w:r w:rsidR="008D1372" w:rsidRPr="0032368D">
        <w:rPr>
          <w:rFonts w:ascii="Tw Cen MT" w:hAnsi="Tw Cen MT"/>
          <w:sz w:val="16"/>
          <w:szCs w:val="16"/>
        </w:rPr>
        <w:t>umber, amount</w:t>
      </w:r>
      <w:r w:rsidR="008A3E77" w:rsidRPr="0032368D">
        <w:rPr>
          <w:rFonts w:ascii="Tw Cen MT" w:hAnsi="Tw Cen MT"/>
          <w:sz w:val="16"/>
          <w:szCs w:val="16"/>
        </w:rPr>
        <w:t>,</w:t>
      </w:r>
      <w:r w:rsidR="008D1372" w:rsidRPr="0032368D">
        <w:rPr>
          <w:rFonts w:ascii="Tw Cen MT" w:hAnsi="Tw Cen MT"/>
          <w:sz w:val="16"/>
          <w:szCs w:val="16"/>
        </w:rPr>
        <w:t xml:space="preserve"> and availability</w:t>
      </w:r>
      <w:r w:rsidR="006E080C" w:rsidRPr="0032368D">
        <w:rPr>
          <w:rFonts w:ascii="Tw Cen MT" w:hAnsi="Tw Cen MT"/>
          <w:sz w:val="16"/>
          <w:szCs w:val="16"/>
        </w:rPr>
        <w:t xml:space="preserve"> </w:t>
      </w:r>
      <w:r w:rsidR="008A3E77" w:rsidRPr="0032368D">
        <w:rPr>
          <w:rFonts w:ascii="Tw Cen MT" w:hAnsi="Tw Cen MT"/>
          <w:sz w:val="16"/>
          <w:szCs w:val="16"/>
        </w:rPr>
        <w:t>of awards depend</w:t>
      </w:r>
      <w:r w:rsidR="002D3507" w:rsidRPr="0032368D">
        <w:rPr>
          <w:rFonts w:ascii="Tw Cen MT" w:hAnsi="Tw Cen MT"/>
          <w:sz w:val="16"/>
          <w:szCs w:val="16"/>
        </w:rPr>
        <w:t xml:space="preserve"> on funding</w:t>
      </w:r>
      <w:r w:rsidR="008B5EEE" w:rsidRPr="0032368D">
        <w:rPr>
          <w:rFonts w:ascii="Tw Cen MT" w:hAnsi="Tw Cen MT"/>
          <w:sz w:val="16"/>
          <w:szCs w:val="16"/>
        </w:rPr>
        <w:t xml:space="preserve"> and</w:t>
      </w:r>
      <w:r w:rsidR="00CB4BB2" w:rsidRPr="0032368D">
        <w:rPr>
          <w:rFonts w:ascii="Tw Cen MT" w:hAnsi="Tw Cen MT"/>
          <w:sz w:val="16"/>
          <w:szCs w:val="16"/>
        </w:rPr>
        <w:t xml:space="preserve"> may</w:t>
      </w:r>
      <w:r w:rsidR="003D032A" w:rsidRPr="0032368D">
        <w:rPr>
          <w:rFonts w:ascii="Tw Cen MT" w:hAnsi="Tw Cen MT"/>
          <w:sz w:val="16"/>
          <w:szCs w:val="16"/>
        </w:rPr>
        <w:t xml:space="preserve"> change</w:t>
      </w:r>
      <w:r w:rsidR="005D7408" w:rsidRPr="0032368D">
        <w:rPr>
          <w:rFonts w:ascii="Tw Cen MT" w:hAnsi="Tw Cen MT"/>
          <w:sz w:val="16"/>
          <w:szCs w:val="16"/>
        </w:rPr>
        <w:t xml:space="preserve"> at any time. T</w:t>
      </w:r>
      <w:r w:rsidRPr="0032368D">
        <w:rPr>
          <w:rFonts w:ascii="Tw Cen MT" w:hAnsi="Tw Cen MT"/>
          <w:sz w:val="16"/>
          <w:szCs w:val="16"/>
        </w:rPr>
        <w:t>he Faculty Professional</w:t>
      </w:r>
      <w:r w:rsidR="005D7408" w:rsidRPr="0032368D">
        <w:rPr>
          <w:rFonts w:ascii="Tw Cen MT" w:hAnsi="Tw Cen MT"/>
          <w:sz w:val="16"/>
          <w:szCs w:val="16"/>
        </w:rPr>
        <w:t xml:space="preserve"> Standards and Awards Committee</w:t>
      </w:r>
      <w:r w:rsidRPr="0032368D">
        <w:rPr>
          <w:rFonts w:ascii="Tw Cen MT" w:hAnsi="Tw Cen MT"/>
          <w:sz w:val="16"/>
          <w:szCs w:val="16"/>
        </w:rPr>
        <w:t xml:space="preserve"> </w:t>
      </w:r>
      <w:r w:rsidR="005D7408" w:rsidRPr="0032368D">
        <w:rPr>
          <w:rFonts w:ascii="Tw Cen MT" w:hAnsi="Tw Cen MT"/>
          <w:sz w:val="16"/>
          <w:szCs w:val="16"/>
        </w:rPr>
        <w:t xml:space="preserve">peer reviews </w:t>
      </w:r>
      <w:r w:rsidR="00E85063" w:rsidRPr="0032368D">
        <w:rPr>
          <w:rFonts w:ascii="Tw Cen MT" w:hAnsi="Tw Cen MT"/>
          <w:sz w:val="16"/>
          <w:szCs w:val="16"/>
        </w:rPr>
        <w:t xml:space="preserve">all </w:t>
      </w:r>
      <w:r w:rsidR="005D7408" w:rsidRPr="0032368D">
        <w:rPr>
          <w:rFonts w:ascii="Tw Cen MT" w:hAnsi="Tw Cen MT"/>
          <w:sz w:val="16"/>
          <w:szCs w:val="16"/>
        </w:rPr>
        <w:t>applications</w:t>
      </w:r>
      <w:r w:rsidR="00C93A2B" w:rsidRPr="0032368D">
        <w:rPr>
          <w:rFonts w:ascii="Tw Cen MT" w:hAnsi="Tw Cen MT"/>
          <w:sz w:val="16"/>
          <w:szCs w:val="16"/>
        </w:rPr>
        <w:t>—</w:t>
      </w:r>
      <w:r w:rsidR="00E85063" w:rsidRPr="0032368D">
        <w:rPr>
          <w:rFonts w:ascii="Tw Cen MT" w:hAnsi="Tw Cen MT"/>
          <w:i/>
          <w:sz w:val="16"/>
          <w:szCs w:val="16"/>
        </w:rPr>
        <w:t>except</w:t>
      </w:r>
      <w:r w:rsidR="00213EFA" w:rsidRPr="0032368D">
        <w:rPr>
          <w:rFonts w:ascii="Tw Cen MT" w:hAnsi="Tw Cen MT"/>
          <w:i/>
          <w:sz w:val="16"/>
          <w:szCs w:val="16"/>
        </w:rPr>
        <w:t xml:space="preserve"> for</w:t>
      </w:r>
      <w:r w:rsidR="00E85063" w:rsidRPr="0032368D">
        <w:rPr>
          <w:rFonts w:ascii="Tw Cen MT" w:hAnsi="Tw Cen MT"/>
          <w:i/>
          <w:sz w:val="16"/>
          <w:szCs w:val="16"/>
        </w:rPr>
        <w:t xml:space="preserve"> the </w:t>
      </w:r>
      <w:r w:rsidR="00C93A2B" w:rsidRPr="0032368D">
        <w:rPr>
          <w:rFonts w:ascii="Tw Cen MT" w:hAnsi="Tw Cen MT"/>
          <w:i/>
          <w:sz w:val="16"/>
          <w:szCs w:val="16"/>
        </w:rPr>
        <w:t>Jewish Studies Faculty Awards</w:t>
      </w:r>
      <w:r w:rsidR="00C93A2B" w:rsidRPr="0032368D">
        <w:rPr>
          <w:rFonts w:ascii="Tw Cen MT" w:hAnsi="Tw Cen MT"/>
          <w:sz w:val="16"/>
          <w:szCs w:val="16"/>
        </w:rPr>
        <w:t>—</w:t>
      </w:r>
      <w:r w:rsidR="005D7408" w:rsidRPr="0032368D">
        <w:rPr>
          <w:rFonts w:ascii="Tw Cen MT" w:hAnsi="Tw Cen MT"/>
          <w:sz w:val="16"/>
          <w:szCs w:val="16"/>
        </w:rPr>
        <w:t>and</w:t>
      </w:r>
      <w:r w:rsidRPr="0032368D">
        <w:rPr>
          <w:rFonts w:ascii="Tw Cen MT" w:hAnsi="Tw Cen MT"/>
          <w:sz w:val="16"/>
          <w:szCs w:val="16"/>
        </w:rPr>
        <w:t xml:space="preserve"> requires</w:t>
      </w:r>
      <w:r w:rsidR="002B4D13" w:rsidRPr="0032368D">
        <w:rPr>
          <w:rFonts w:ascii="Tw Cen MT" w:hAnsi="Tw Cen MT"/>
          <w:sz w:val="16"/>
          <w:szCs w:val="16"/>
        </w:rPr>
        <w:t xml:space="preserve"> that faculty </w:t>
      </w:r>
      <w:r w:rsidRPr="0032368D">
        <w:rPr>
          <w:rFonts w:ascii="Tw Cen MT" w:hAnsi="Tw Cen MT"/>
          <w:sz w:val="16"/>
          <w:szCs w:val="16"/>
        </w:rPr>
        <w:t xml:space="preserve">indicate their </w:t>
      </w:r>
      <w:r w:rsidR="002B4D13" w:rsidRPr="0032368D">
        <w:rPr>
          <w:rFonts w:ascii="Tw Cen MT" w:hAnsi="Tw Cen MT"/>
          <w:b/>
          <w:sz w:val="16"/>
          <w:szCs w:val="16"/>
        </w:rPr>
        <w:t>rank, tenure</w:t>
      </w:r>
      <w:r w:rsidRPr="0032368D">
        <w:rPr>
          <w:rFonts w:ascii="Tw Cen MT" w:hAnsi="Tw Cen MT"/>
          <w:b/>
          <w:sz w:val="16"/>
          <w:szCs w:val="16"/>
        </w:rPr>
        <w:t>, and FT or PT status</w:t>
      </w:r>
      <w:r w:rsidR="00E85063" w:rsidRPr="0032368D">
        <w:rPr>
          <w:rFonts w:ascii="Tw Cen MT" w:hAnsi="Tw Cen MT"/>
          <w:sz w:val="16"/>
          <w:szCs w:val="16"/>
        </w:rPr>
        <w:t>.</w:t>
      </w:r>
      <w:r w:rsidRPr="0032368D">
        <w:rPr>
          <w:rFonts w:ascii="Tw Cen MT" w:hAnsi="Tw Cen MT"/>
          <w:sz w:val="16"/>
          <w:szCs w:val="16"/>
        </w:rPr>
        <w:t xml:space="preserve"> For application forms </w:t>
      </w:r>
      <w:r w:rsidR="00633CCA" w:rsidRPr="0032368D">
        <w:rPr>
          <w:rFonts w:ascii="Tw Cen MT" w:hAnsi="Tw Cen MT"/>
          <w:sz w:val="16"/>
          <w:szCs w:val="16"/>
        </w:rPr>
        <w:t>and award details</w:t>
      </w:r>
      <w:r w:rsidRPr="0032368D">
        <w:rPr>
          <w:rFonts w:ascii="Tw Cen MT" w:hAnsi="Tw Cen MT"/>
          <w:sz w:val="16"/>
          <w:szCs w:val="16"/>
        </w:rPr>
        <w:t xml:space="preserve">, please </w:t>
      </w:r>
      <w:r w:rsidR="008B546F">
        <w:rPr>
          <w:rFonts w:ascii="Tw Cen MT" w:hAnsi="Tw Cen MT"/>
          <w:sz w:val="16"/>
          <w:szCs w:val="16"/>
        </w:rPr>
        <w:t>refer to the link above.</w:t>
      </w:r>
      <w:r w:rsidR="00D753B9">
        <w:rPr>
          <w:rFonts w:ascii="Tw Cen MT" w:hAnsi="Tw Cen MT"/>
          <w:sz w:val="16"/>
          <w:szCs w:val="16"/>
        </w:rPr>
        <w:t xml:space="preserve"> </w:t>
      </w:r>
    </w:p>
    <w:p w14:paraId="71903AA9" w14:textId="77777777" w:rsidR="008B546F" w:rsidRPr="0032368D" w:rsidRDefault="008B546F">
      <w:pPr>
        <w:rPr>
          <w:rFonts w:ascii="Tw Cen MT" w:hAnsi="Tw Cen MT"/>
          <w:sz w:val="16"/>
          <w:szCs w:val="16"/>
        </w:rPr>
      </w:pPr>
    </w:p>
    <w:p w14:paraId="6B20857C" w14:textId="31F7374D" w:rsidR="007F3A33" w:rsidRPr="0032368D" w:rsidRDefault="00F3564B">
      <w:pPr>
        <w:pStyle w:val="Heading2"/>
        <w:rPr>
          <w:rFonts w:ascii="Tw Cen MT" w:hAnsi="Tw Cen MT"/>
          <w:sz w:val="18"/>
          <w:szCs w:val="18"/>
        </w:rPr>
      </w:pPr>
      <w:hyperlink r:id="rId9" w:history="1">
        <w:r w:rsidR="007F3A33" w:rsidRPr="0032368D">
          <w:rPr>
            <w:rStyle w:val="Hyperlink"/>
            <w:rFonts w:ascii="Tw Cen MT" w:hAnsi="Tw Cen MT"/>
            <w:sz w:val="18"/>
            <w:szCs w:val="18"/>
          </w:rPr>
          <w:t>SUNY Awards</w:t>
        </w:r>
      </w:hyperlink>
      <w:r w:rsidR="00633CCA" w:rsidRPr="0032368D">
        <w:rPr>
          <w:rFonts w:ascii="Tw Cen MT" w:hAnsi="Tw Cen MT"/>
          <w:sz w:val="18"/>
          <w:szCs w:val="18"/>
        </w:rPr>
        <w:t xml:space="preserve">: </w:t>
      </w:r>
    </w:p>
    <w:tbl>
      <w:tblPr>
        <w:tblW w:w="14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49"/>
        <w:gridCol w:w="2686"/>
        <w:gridCol w:w="1559"/>
        <w:gridCol w:w="1559"/>
        <w:gridCol w:w="1838"/>
        <w:gridCol w:w="3042"/>
      </w:tblGrid>
      <w:tr w:rsidR="006E74EA" w:rsidRPr="0032368D" w14:paraId="4F0C5511" w14:textId="77777777" w:rsidTr="00D14D88">
        <w:trPr>
          <w:trHeight w:val="467"/>
        </w:trPr>
        <w:tc>
          <w:tcPr>
            <w:tcW w:w="3949" w:type="dxa"/>
            <w:vAlign w:val="center"/>
          </w:tcPr>
          <w:p w14:paraId="59ADE679" w14:textId="77777777" w:rsidR="007F3A33" w:rsidRPr="0032368D" w:rsidRDefault="007F3A33" w:rsidP="00327BE9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NAME</w:t>
            </w:r>
          </w:p>
        </w:tc>
        <w:tc>
          <w:tcPr>
            <w:tcW w:w="2686" w:type="dxa"/>
            <w:vAlign w:val="center"/>
          </w:tcPr>
          <w:p w14:paraId="7F6F96AE" w14:textId="77777777" w:rsidR="007F3A33" w:rsidRPr="0032368D" w:rsidRDefault="007F3A33" w:rsidP="00327BE9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ANNOUNCEMENT</w:t>
            </w:r>
          </w:p>
        </w:tc>
        <w:tc>
          <w:tcPr>
            <w:tcW w:w="1559" w:type="dxa"/>
            <w:vAlign w:val="center"/>
          </w:tcPr>
          <w:p w14:paraId="76F49289" w14:textId="53221A45" w:rsidR="007F3A33" w:rsidRPr="00E23332" w:rsidRDefault="0032368D" w:rsidP="0032368D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E23332">
              <w:rPr>
                <w:rFonts w:ascii="Tw Cen MT" w:hAnsi="Tw Cen MT"/>
                <w:b/>
                <w:sz w:val="18"/>
                <w:szCs w:val="18"/>
              </w:rPr>
              <w:t xml:space="preserve">SUNY AWARDS </w:t>
            </w:r>
            <w:r w:rsidR="007F3A33" w:rsidRPr="00E23332">
              <w:rPr>
                <w:rFonts w:ascii="Tw Cen MT" w:hAnsi="Tw Cen MT"/>
                <w:b/>
                <w:sz w:val="18"/>
                <w:szCs w:val="18"/>
              </w:rPr>
              <w:t>DEADLINE</w:t>
            </w:r>
          </w:p>
        </w:tc>
        <w:tc>
          <w:tcPr>
            <w:tcW w:w="1559" w:type="dxa"/>
            <w:vAlign w:val="center"/>
          </w:tcPr>
          <w:p w14:paraId="1FA67F64" w14:textId="77777777" w:rsidR="007F3A33" w:rsidRPr="0032368D" w:rsidRDefault="007F3A33" w:rsidP="00327BE9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RESULTS</w:t>
            </w:r>
          </w:p>
        </w:tc>
        <w:tc>
          <w:tcPr>
            <w:tcW w:w="1838" w:type="dxa"/>
            <w:vAlign w:val="center"/>
          </w:tcPr>
          <w:p w14:paraId="5171EF47" w14:textId="77777777" w:rsidR="007F3A33" w:rsidRPr="0032368D" w:rsidRDefault="007F3A33" w:rsidP="00327BE9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AMOUNT</w:t>
            </w:r>
          </w:p>
        </w:tc>
        <w:tc>
          <w:tcPr>
            <w:tcW w:w="3042" w:type="dxa"/>
            <w:vAlign w:val="center"/>
          </w:tcPr>
          <w:p w14:paraId="1AF5495E" w14:textId="6EF094B1" w:rsidR="007F3A33" w:rsidRPr="0032368D" w:rsidRDefault="007F3A33" w:rsidP="00327BE9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ELIGIBILITY</w:t>
            </w:r>
          </w:p>
        </w:tc>
      </w:tr>
      <w:tr w:rsidR="006E74EA" w:rsidRPr="0032368D" w14:paraId="34DDA145" w14:textId="77777777" w:rsidTr="00D14D88">
        <w:trPr>
          <w:trHeight w:val="800"/>
        </w:trPr>
        <w:tc>
          <w:tcPr>
            <w:tcW w:w="3949" w:type="dxa"/>
            <w:vAlign w:val="center"/>
          </w:tcPr>
          <w:p w14:paraId="272856AD" w14:textId="77777777" w:rsidR="003A1E61" w:rsidRPr="0032368D" w:rsidRDefault="00F3564B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hyperlink r:id="rId10" w:history="1">
              <w:r w:rsidR="003A1E61" w:rsidRPr="0032368D">
                <w:rPr>
                  <w:rStyle w:val="Hyperlink"/>
                  <w:rFonts w:ascii="Tw Cen MT" w:hAnsi="Tw Cen MT"/>
                  <w:sz w:val="16"/>
                  <w:szCs w:val="16"/>
                </w:rPr>
                <w:t>Chancellor’s Award for Excellence in Adjunct Teaching</w:t>
              </w:r>
            </w:hyperlink>
            <w:r w:rsidR="003A1E61" w:rsidRPr="0032368D">
              <w:rPr>
                <w:rFonts w:ascii="Tw Cen MT" w:hAnsi="Tw Cen MT"/>
                <w:sz w:val="16"/>
                <w:szCs w:val="16"/>
              </w:rPr>
              <w:t xml:space="preserve"> (2)</w:t>
            </w:r>
          </w:p>
          <w:p w14:paraId="5191FB18" w14:textId="77777777" w:rsidR="003A1E61" w:rsidRPr="0032368D" w:rsidRDefault="003A1E61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</w:tc>
        <w:tc>
          <w:tcPr>
            <w:tcW w:w="2686" w:type="dxa"/>
            <w:vAlign w:val="center"/>
          </w:tcPr>
          <w:p w14:paraId="73CEA3F0" w14:textId="77777777" w:rsidR="00D932EC" w:rsidRDefault="00D932EC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  <w:p w14:paraId="685AB629" w14:textId="124B74DB" w:rsidR="003A1E61" w:rsidRPr="0032368D" w:rsidRDefault="003A1E61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Nominations begin in September</w:t>
            </w:r>
          </w:p>
          <w:p w14:paraId="7B0B390E" w14:textId="77777777" w:rsidR="003A1E61" w:rsidRPr="0032368D" w:rsidRDefault="003A1E61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  <w:p w14:paraId="7898B915" w14:textId="77777777" w:rsidR="003A1E61" w:rsidRPr="0032368D" w:rsidRDefault="003A1E61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16014328" w14:textId="14DB1255" w:rsidR="003A1E61" w:rsidRPr="00CF65BB" w:rsidRDefault="00E23332" w:rsidP="00AB73C4">
            <w:pPr>
              <w:jc w:val="center"/>
              <w:rPr>
                <w:rFonts w:ascii="Tw Cen MT" w:hAnsi="Tw Cen MT"/>
                <w:b/>
                <w:sz w:val="16"/>
                <w:szCs w:val="16"/>
                <w:highlight w:val="yellow"/>
              </w:rPr>
            </w:pPr>
            <w:r w:rsidRPr="00E23332">
              <w:rPr>
                <w:rFonts w:ascii="Tw Cen MT" w:hAnsi="Tw Cen MT"/>
                <w:b/>
                <w:sz w:val="16"/>
                <w:szCs w:val="16"/>
              </w:rPr>
              <w:t>February 16, 2027</w:t>
            </w:r>
            <w:r w:rsidRPr="00CF65BB">
              <w:rPr>
                <w:rFonts w:ascii="Tw Cen MT" w:hAnsi="Tw Cen MT"/>
                <w:b/>
                <w:sz w:val="16"/>
                <w:szCs w:val="16"/>
                <w:highlight w:val="yellow"/>
              </w:rPr>
              <w:t xml:space="preserve"> </w:t>
            </w:r>
            <w:r w:rsidR="003A1E61" w:rsidRPr="00E23332">
              <w:rPr>
                <w:rFonts w:ascii="Tw Cen MT" w:hAnsi="Tw Cen MT"/>
                <w:b/>
                <w:sz w:val="16"/>
                <w:szCs w:val="16"/>
              </w:rPr>
              <w:t>(</w:t>
            </w:r>
            <w:r w:rsidR="003A1E61" w:rsidRPr="00E23332">
              <w:rPr>
                <w:rFonts w:ascii="Tw Cen MT" w:hAnsi="Tw Cen MT"/>
                <w:b/>
                <w:sz w:val="16"/>
                <w:szCs w:val="16"/>
                <w:u w:val="single"/>
              </w:rPr>
              <w:t>to SUNY</w:t>
            </w:r>
            <w:r w:rsidR="003A1E61" w:rsidRPr="00E23332">
              <w:rPr>
                <w:rFonts w:ascii="Tw Cen MT" w:hAnsi="Tw Cen MT"/>
                <w:b/>
                <w:sz w:val="16"/>
                <w:szCs w:val="16"/>
              </w:rPr>
              <w:t xml:space="preserve">); peer-review deadline </w:t>
            </w:r>
          </w:p>
        </w:tc>
        <w:tc>
          <w:tcPr>
            <w:tcW w:w="1559" w:type="dxa"/>
            <w:vAlign w:val="center"/>
          </w:tcPr>
          <w:p w14:paraId="497A17FE" w14:textId="73F0B134" w:rsidR="003A1E61" w:rsidRPr="0032368D" w:rsidRDefault="007574C3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>
              <w:rPr>
                <w:rFonts w:ascii="Tw Cen MT" w:hAnsi="Tw Cen MT"/>
                <w:sz w:val="16"/>
                <w:szCs w:val="16"/>
              </w:rPr>
              <w:t>Spring 2027</w:t>
            </w:r>
          </w:p>
        </w:tc>
        <w:tc>
          <w:tcPr>
            <w:tcW w:w="1838" w:type="dxa"/>
            <w:vAlign w:val="center"/>
          </w:tcPr>
          <w:p w14:paraId="6BF74988" w14:textId="77777777" w:rsidR="003A1E61" w:rsidRPr="0032368D" w:rsidRDefault="003A1E61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Refer to SUNY site</w:t>
            </w:r>
          </w:p>
        </w:tc>
        <w:tc>
          <w:tcPr>
            <w:tcW w:w="3042" w:type="dxa"/>
            <w:vAlign w:val="center"/>
          </w:tcPr>
          <w:p w14:paraId="08CCD395" w14:textId="77777777" w:rsidR="003A1E61" w:rsidRPr="0032368D" w:rsidRDefault="003A1E61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PT (non-tenure-track) faculty who have taught, over the preceding 5 years, a total of courses equiv. to one-half of a 3-year FT teaching load</w:t>
            </w:r>
          </w:p>
        </w:tc>
      </w:tr>
      <w:tr w:rsidR="00D14D88" w:rsidRPr="0032368D" w14:paraId="445FE418" w14:textId="77777777" w:rsidTr="00E23332">
        <w:trPr>
          <w:trHeight w:val="692"/>
        </w:trPr>
        <w:tc>
          <w:tcPr>
            <w:tcW w:w="3949" w:type="dxa"/>
            <w:vAlign w:val="center"/>
          </w:tcPr>
          <w:p w14:paraId="35809900" w14:textId="1F8098C2" w:rsidR="00D14D88" w:rsidRPr="0032368D" w:rsidRDefault="00F3564B" w:rsidP="00D14D88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hyperlink r:id="rId11" w:history="1">
              <w:r w:rsidR="00D14D88" w:rsidRPr="0032368D">
                <w:rPr>
                  <w:rStyle w:val="Hyperlink"/>
                  <w:rFonts w:ascii="Tw Cen MT" w:hAnsi="Tw Cen MT"/>
                  <w:sz w:val="16"/>
                  <w:szCs w:val="16"/>
                </w:rPr>
                <w:t>Chancellor’s Award for Excellence in Teaching</w:t>
              </w:r>
            </w:hyperlink>
            <w:r w:rsidR="00D14D88" w:rsidRPr="0032368D">
              <w:rPr>
                <w:rFonts w:ascii="Tw Cen MT" w:hAnsi="Tw Cen MT"/>
                <w:sz w:val="16"/>
                <w:szCs w:val="16"/>
              </w:rPr>
              <w:t xml:space="preserve"> (2), Scholarship and Creative Activities (1), Faculty Service (1)</w:t>
            </w:r>
          </w:p>
        </w:tc>
        <w:tc>
          <w:tcPr>
            <w:tcW w:w="2686" w:type="dxa"/>
            <w:vAlign w:val="center"/>
          </w:tcPr>
          <w:p w14:paraId="217A730A" w14:textId="77777777" w:rsidR="00D14D88" w:rsidRPr="0032368D" w:rsidRDefault="00D14D88" w:rsidP="00D14D88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Nominations begin in September</w:t>
            </w:r>
          </w:p>
        </w:tc>
        <w:tc>
          <w:tcPr>
            <w:tcW w:w="1559" w:type="dxa"/>
            <w:shd w:val="clear" w:color="auto" w:fill="auto"/>
          </w:tcPr>
          <w:p w14:paraId="4063C7A4" w14:textId="77777777" w:rsidR="00D14D88" w:rsidRPr="00E23332" w:rsidRDefault="00D14D88" w:rsidP="00D14D88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</w:p>
          <w:p w14:paraId="25EA983B" w14:textId="77777777" w:rsidR="00E23332" w:rsidRDefault="00E23332" w:rsidP="00AB73C4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</w:p>
          <w:p w14:paraId="719BF888" w14:textId="0BE33165" w:rsidR="00D14D88" w:rsidRPr="00E23332" w:rsidRDefault="00D14D88" w:rsidP="00AB73C4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E23332">
              <w:rPr>
                <w:rFonts w:ascii="Tw Cen MT" w:hAnsi="Tw Cen MT"/>
                <w:b/>
                <w:sz w:val="16"/>
                <w:szCs w:val="16"/>
              </w:rPr>
              <w:t>Feb</w:t>
            </w:r>
            <w:r w:rsidR="003D1F9C" w:rsidRPr="00E23332">
              <w:rPr>
                <w:rFonts w:ascii="Tw Cen MT" w:hAnsi="Tw Cen MT"/>
                <w:b/>
                <w:sz w:val="16"/>
                <w:szCs w:val="16"/>
              </w:rPr>
              <w:t>ruary</w:t>
            </w:r>
            <w:r w:rsidRPr="00E23332">
              <w:rPr>
                <w:rFonts w:ascii="Tw Cen MT" w:hAnsi="Tw Cen MT"/>
                <w:b/>
                <w:sz w:val="16"/>
                <w:szCs w:val="16"/>
              </w:rPr>
              <w:t xml:space="preserve"> </w:t>
            </w:r>
            <w:r w:rsidR="00C57466" w:rsidRPr="00E23332">
              <w:rPr>
                <w:rFonts w:ascii="Tw Cen MT" w:hAnsi="Tw Cen MT"/>
                <w:b/>
                <w:sz w:val="16"/>
                <w:szCs w:val="16"/>
              </w:rPr>
              <w:t>1</w:t>
            </w:r>
            <w:r w:rsidR="00E23332" w:rsidRPr="00E23332">
              <w:rPr>
                <w:rFonts w:ascii="Tw Cen MT" w:hAnsi="Tw Cen MT"/>
                <w:b/>
                <w:sz w:val="16"/>
                <w:szCs w:val="16"/>
              </w:rPr>
              <w:t>6</w:t>
            </w:r>
            <w:r w:rsidRPr="00E23332">
              <w:rPr>
                <w:rFonts w:ascii="Tw Cen MT" w:hAnsi="Tw Cen MT"/>
                <w:b/>
                <w:sz w:val="16"/>
                <w:szCs w:val="16"/>
              </w:rPr>
              <w:t>, 202</w:t>
            </w:r>
            <w:r w:rsidR="00E23332" w:rsidRPr="00E23332">
              <w:rPr>
                <w:rFonts w:ascii="Tw Cen MT" w:hAnsi="Tw Cen MT"/>
                <w:b/>
                <w:sz w:val="16"/>
                <w:szCs w:val="16"/>
              </w:rPr>
              <w:t>7</w:t>
            </w:r>
          </w:p>
        </w:tc>
        <w:tc>
          <w:tcPr>
            <w:tcW w:w="1559" w:type="dxa"/>
            <w:vAlign w:val="center"/>
          </w:tcPr>
          <w:p w14:paraId="079A7890" w14:textId="77777777" w:rsidR="00D14D88" w:rsidRPr="0032368D" w:rsidRDefault="00D14D88" w:rsidP="00D14D88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Late April</w:t>
            </w:r>
          </w:p>
        </w:tc>
        <w:tc>
          <w:tcPr>
            <w:tcW w:w="1838" w:type="dxa"/>
            <w:vAlign w:val="center"/>
          </w:tcPr>
          <w:p w14:paraId="4C0FE93B" w14:textId="77777777" w:rsidR="00D14D88" w:rsidRPr="0032368D" w:rsidRDefault="00D14D88" w:rsidP="00D14D88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Medallion + $500</w:t>
            </w:r>
          </w:p>
        </w:tc>
        <w:tc>
          <w:tcPr>
            <w:tcW w:w="3042" w:type="dxa"/>
            <w:vAlign w:val="center"/>
          </w:tcPr>
          <w:p w14:paraId="76E182B2" w14:textId="619C5A7C" w:rsidR="00D14D88" w:rsidRPr="0032368D" w:rsidRDefault="00D14D88" w:rsidP="00D14D88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 xml:space="preserve">FT faculty (typically senior); </w:t>
            </w:r>
            <w:r w:rsidRPr="0032368D">
              <w:rPr>
                <w:rFonts w:ascii="Tw Cen MT" w:eastAsia="Times New Roman" w:hAnsi="Tw Cen MT"/>
                <w:sz w:val="16"/>
                <w:szCs w:val="16"/>
              </w:rPr>
              <w:t>FT non</w:t>
            </w:r>
            <w:r w:rsidRPr="0032368D">
              <w:rPr>
                <w:rFonts w:ascii="Cambria Math" w:eastAsia="Calibri" w:hAnsi="Cambria Math" w:cs="Cambria Math"/>
                <w:sz w:val="16"/>
                <w:szCs w:val="16"/>
              </w:rPr>
              <w:t>‐</w:t>
            </w:r>
            <w:r w:rsidRPr="0032368D">
              <w:rPr>
                <w:rFonts w:ascii="Tw Cen MT" w:eastAsia="Times New Roman" w:hAnsi="Tw Cen MT"/>
                <w:sz w:val="16"/>
                <w:szCs w:val="16"/>
              </w:rPr>
              <w:t>tenure-track faculty can also now be nominated in the Teaching category.</w:t>
            </w:r>
          </w:p>
        </w:tc>
      </w:tr>
      <w:tr w:rsidR="00E23332" w:rsidRPr="0032368D" w14:paraId="2B3E720D" w14:textId="77777777" w:rsidTr="00D14D88">
        <w:trPr>
          <w:trHeight w:val="494"/>
        </w:trPr>
        <w:tc>
          <w:tcPr>
            <w:tcW w:w="3949" w:type="dxa"/>
            <w:vAlign w:val="center"/>
          </w:tcPr>
          <w:p w14:paraId="2DBE4942" w14:textId="326EC1CA" w:rsidR="00E23332" w:rsidRPr="0032368D" w:rsidRDefault="00F3564B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hyperlink r:id="rId12" w:history="1">
              <w:r w:rsidR="00E23332" w:rsidRPr="00F9115F">
                <w:rPr>
                  <w:rStyle w:val="Hyperlink"/>
                  <w:rFonts w:ascii="Tw Cen MT" w:hAnsi="Tw Cen MT"/>
                  <w:sz w:val="16"/>
                  <w:szCs w:val="16"/>
                </w:rPr>
                <w:t>Chancellor’s Award for Excellence in Librarianship</w:t>
              </w:r>
            </w:hyperlink>
            <w:r w:rsidR="00E23332" w:rsidRPr="0032368D">
              <w:rPr>
                <w:rFonts w:ascii="Tw Cen MT" w:hAnsi="Tw Cen MT"/>
                <w:sz w:val="16"/>
                <w:szCs w:val="16"/>
              </w:rPr>
              <w:t xml:space="preserve"> (1)</w:t>
            </w:r>
          </w:p>
        </w:tc>
        <w:tc>
          <w:tcPr>
            <w:tcW w:w="2686" w:type="dxa"/>
            <w:vAlign w:val="center"/>
          </w:tcPr>
          <w:p w14:paraId="780D28F6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Nominations begin in September</w:t>
            </w:r>
          </w:p>
        </w:tc>
        <w:tc>
          <w:tcPr>
            <w:tcW w:w="1559" w:type="dxa"/>
          </w:tcPr>
          <w:p w14:paraId="217CB52A" w14:textId="77777777" w:rsidR="00E23332" w:rsidRPr="00E23332" w:rsidRDefault="00E23332" w:rsidP="00E23332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</w:p>
          <w:p w14:paraId="2BE96A37" w14:textId="2BC1304A" w:rsidR="00E23332" w:rsidRPr="00CF65BB" w:rsidRDefault="00E23332" w:rsidP="00E23332">
            <w:pPr>
              <w:jc w:val="center"/>
              <w:rPr>
                <w:rFonts w:ascii="Tw Cen MT" w:hAnsi="Tw Cen MT"/>
                <w:b/>
                <w:sz w:val="16"/>
                <w:szCs w:val="16"/>
                <w:highlight w:val="yellow"/>
              </w:rPr>
            </w:pPr>
            <w:r w:rsidRPr="00E23332">
              <w:rPr>
                <w:rFonts w:ascii="Tw Cen MT" w:hAnsi="Tw Cen MT"/>
                <w:b/>
                <w:sz w:val="16"/>
                <w:szCs w:val="16"/>
              </w:rPr>
              <w:t>February 16, 2027</w:t>
            </w:r>
          </w:p>
        </w:tc>
        <w:tc>
          <w:tcPr>
            <w:tcW w:w="1559" w:type="dxa"/>
            <w:vAlign w:val="center"/>
          </w:tcPr>
          <w:p w14:paraId="349C9BC5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Late April</w:t>
            </w:r>
          </w:p>
        </w:tc>
        <w:tc>
          <w:tcPr>
            <w:tcW w:w="1838" w:type="dxa"/>
            <w:vAlign w:val="center"/>
          </w:tcPr>
          <w:p w14:paraId="77109B98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Medallion + $500</w:t>
            </w:r>
          </w:p>
        </w:tc>
        <w:tc>
          <w:tcPr>
            <w:tcW w:w="3042" w:type="dxa"/>
            <w:vAlign w:val="center"/>
          </w:tcPr>
          <w:p w14:paraId="532E1DEA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FT library faculty (typically senior)</w:t>
            </w:r>
          </w:p>
        </w:tc>
      </w:tr>
      <w:tr w:rsidR="00E23332" w:rsidRPr="0032368D" w14:paraId="4FD76F0D" w14:textId="77777777" w:rsidTr="00132AAE">
        <w:trPr>
          <w:trHeight w:val="593"/>
        </w:trPr>
        <w:tc>
          <w:tcPr>
            <w:tcW w:w="3949" w:type="dxa"/>
            <w:vAlign w:val="center"/>
          </w:tcPr>
          <w:p w14:paraId="15AA209C" w14:textId="16BE0398" w:rsidR="00E23332" w:rsidRPr="0032368D" w:rsidRDefault="00F3564B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hyperlink r:id="rId13" w:history="1">
              <w:r w:rsidR="00E23332" w:rsidRPr="00F9115F">
                <w:rPr>
                  <w:rStyle w:val="Hyperlink"/>
                  <w:rFonts w:ascii="Tw Cen MT" w:hAnsi="Tw Cen MT"/>
                  <w:sz w:val="16"/>
                  <w:szCs w:val="16"/>
                </w:rPr>
                <w:t>Chancellor’s Award for Excellence in Professional Service</w:t>
              </w:r>
            </w:hyperlink>
            <w:r w:rsidR="00E23332" w:rsidRPr="0032368D">
              <w:rPr>
                <w:rFonts w:ascii="Tw Cen MT" w:hAnsi="Tw Cen MT"/>
                <w:sz w:val="16"/>
                <w:szCs w:val="16"/>
              </w:rPr>
              <w:t xml:space="preserve"> (2)</w:t>
            </w:r>
          </w:p>
        </w:tc>
        <w:tc>
          <w:tcPr>
            <w:tcW w:w="2686" w:type="dxa"/>
            <w:vAlign w:val="center"/>
          </w:tcPr>
          <w:p w14:paraId="3AB1C9E1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Nominations begin in September</w:t>
            </w:r>
          </w:p>
        </w:tc>
        <w:tc>
          <w:tcPr>
            <w:tcW w:w="1559" w:type="dxa"/>
          </w:tcPr>
          <w:p w14:paraId="0A565B57" w14:textId="77777777" w:rsidR="00E23332" w:rsidRDefault="00E23332" w:rsidP="00E23332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</w:p>
          <w:p w14:paraId="519A81F9" w14:textId="2DFAE183" w:rsidR="00E23332" w:rsidRPr="00CF65BB" w:rsidRDefault="00E23332" w:rsidP="00E23332">
            <w:pPr>
              <w:jc w:val="center"/>
              <w:rPr>
                <w:rFonts w:ascii="Tw Cen MT" w:hAnsi="Tw Cen MT"/>
                <w:b/>
                <w:sz w:val="16"/>
                <w:szCs w:val="16"/>
                <w:highlight w:val="yellow"/>
              </w:rPr>
            </w:pPr>
            <w:r w:rsidRPr="00E23332">
              <w:rPr>
                <w:rFonts w:ascii="Tw Cen MT" w:hAnsi="Tw Cen MT"/>
                <w:b/>
                <w:sz w:val="16"/>
                <w:szCs w:val="16"/>
              </w:rPr>
              <w:t>February 16, 2027</w:t>
            </w:r>
          </w:p>
        </w:tc>
        <w:tc>
          <w:tcPr>
            <w:tcW w:w="1559" w:type="dxa"/>
            <w:vAlign w:val="center"/>
          </w:tcPr>
          <w:p w14:paraId="2F790101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Late April</w:t>
            </w:r>
          </w:p>
        </w:tc>
        <w:tc>
          <w:tcPr>
            <w:tcW w:w="1838" w:type="dxa"/>
            <w:vAlign w:val="center"/>
          </w:tcPr>
          <w:p w14:paraId="50284B25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Medallion + $500</w:t>
            </w:r>
          </w:p>
        </w:tc>
        <w:tc>
          <w:tcPr>
            <w:tcW w:w="3042" w:type="dxa"/>
            <w:vAlign w:val="center"/>
          </w:tcPr>
          <w:p w14:paraId="34D7A4BB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FT professional staff (typically senior)</w:t>
            </w:r>
          </w:p>
        </w:tc>
      </w:tr>
      <w:tr w:rsidR="00E23332" w:rsidRPr="0032368D" w14:paraId="34A348E9" w14:textId="77777777" w:rsidTr="00E23332">
        <w:trPr>
          <w:trHeight w:val="681"/>
        </w:trPr>
        <w:tc>
          <w:tcPr>
            <w:tcW w:w="3949" w:type="dxa"/>
            <w:vAlign w:val="center"/>
          </w:tcPr>
          <w:p w14:paraId="31DD9239" w14:textId="784EA447" w:rsidR="00E23332" w:rsidRPr="0032368D" w:rsidRDefault="00F3564B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hyperlink r:id="rId14" w:history="1">
              <w:r w:rsidR="00E23332" w:rsidRPr="00836DD5">
                <w:rPr>
                  <w:rStyle w:val="Hyperlink"/>
                  <w:rFonts w:ascii="Tw Cen MT" w:hAnsi="Tw Cen MT"/>
                  <w:sz w:val="16"/>
                  <w:szCs w:val="16"/>
                </w:rPr>
                <w:t>Distinguished Professorship, Distinguished Teaching Professorship, Distinguished Service Professorship, Distinguished Librarian</w:t>
              </w:r>
            </w:hyperlink>
          </w:p>
        </w:tc>
        <w:tc>
          <w:tcPr>
            <w:tcW w:w="2686" w:type="dxa"/>
            <w:vAlign w:val="center"/>
          </w:tcPr>
          <w:p w14:paraId="03168726" w14:textId="77777777" w:rsidR="00E23332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  <w:p w14:paraId="595841BF" w14:textId="77777777" w:rsidR="00E23332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  <w:p w14:paraId="1C3F71B2" w14:textId="59742FBD" w:rsidR="00E23332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Nominations begin in September</w:t>
            </w:r>
          </w:p>
          <w:p w14:paraId="48F97D19" w14:textId="77777777" w:rsidR="00E23332" w:rsidRPr="0032368D" w:rsidRDefault="00E23332" w:rsidP="00E23332">
            <w:pPr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</w:p>
          <w:p w14:paraId="26411435" w14:textId="77777777" w:rsidR="00E23332" w:rsidRPr="0032368D" w:rsidRDefault="00E23332" w:rsidP="00E23332">
            <w:pPr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293316B0" w14:textId="6D62284A" w:rsidR="00E23332" w:rsidRPr="00E23332" w:rsidRDefault="00E23332" w:rsidP="00E23332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E23332">
              <w:rPr>
                <w:rFonts w:ascii="Tw Cen MT" w:hAnsi="Tw Cen MT"/>
                <w:b/>
                <w:sz w:val="16"/>
                <w:szCs w:val="16"/>
              </w:rPr>
              <w:t xml:space="preserve">October </w:t>
            </w:r>
            <w:r>
              <w:rPr>
                <w:rFonts w:ascii="Tw Cen MT" w:hAnsi="Tw Cen MT"/>
                <w:b/>
                <w:sz w:val="16"/>
                <w:szCs w:val="16"/>
              </w:rPr>
              <w:t>9</w:t>
            </w:r>
            <w:r w:rsidRPr="00E23332">
              <w:rPr>
                <w:rFonts w:ascii="Tw Cen MT" w:hAnsi="Tw Cen MT"/>
                <w:b/>
                <w:sz w:val="16"/>
                <w:szCs w:val="16"/>
              </w:rPr>
              <w:t>, 2026</w:t>
            </w:r>
          </w:p>
        </w:tc>
        <w:tc>
          <w:tcPr>
            <w:tcW w:w="1559" w:type="dxa"/>
            <w:vAlign w:val="center"/>
          </w:tcPr>
          <w:p w14:paraId="191F1DFC" w14:textId="3811D81C" w:rsidR="00E23332" w:rsidRPr="0032368D" w:rsidRDefault="007574C3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>
              <w:rPr>
                <w:rFonts w:ascii="Tw Cen MT" w:hAnsi="Tw Cen MT"/>
                <w:sz w:val="16"/>
                <w:szCs w:val="16"/>
              </w:rPr>
              <w:t>Spring 2027</w:t>
            </w:r>
          </w:p>
        </w:tc>
        <w:tc>
          <w:tcPr>
            <w:tcW w:w="1838" w:type="dxa"/>
            <w:vAlign w:val="center"/>
          </w:tcPr>
          <w:p w14:paraId="59CDFB00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SUNY-wide academic rank; $0-2,500 on base salary</w:t>
            </w:r>
          </w:p>
        </w:tc>
        <w:tc>
          <w:tcPr>
            <w:tcW w:w="3042" w:type="dxa"/>
            <w:vAlign w:val="center"/>
          </w:tcPr>
          <w:p w14:paraId="4E232084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Full professors and librarians</w:t>
            </w:r>
          </w:p>
        </w:tc>
      </w:tr>
      <w:tr w:rsidR="00E23332" w:rsidRPr="0032368D" w14:paraId="2A9BBE50" w14:textId="77777777" w:rsidTr="00D14D88">
        <w:trPr>
          <w:trHeight w:val="881"/>
        </w:trPr>
        <w:tc>
          <w:tcPr>
            <w:tcW w:w="3949" w:type="dxa"/>
            <w:vAlign w:val="center"/>
          </w:tcPr>
          <w:p w14:paraId="72E8C32D" w14:textId="5F43B7AE" w:rsidR="00E23332" w:rsidRPr="003D1F9C" w:rsidRDefault="00F3564B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hyperlink r:id="rId15" w:history="1">
              <w:r w:rsidR="00E23332" w:rsidRPr="003D1F9C">
                <w:rPr>
                  <w:rStyle w:val="Hyperlink"/>
                  <w:rFonts w:ascii="Tw Cen MT" w:hAnsi="Tw Cen MT"/>
                  <w:sz w:val="16"/>
                  <w:szCs w:val="16"/>
                </w:rPr>
                <w:t>Chancellor’s Horizon Award for Faculty Research and Scholarship</w:t>
              </w:r>
            </w:hyperlink>
          </w:p>
        </w:tc>
        <w:tc>
          <w:tcPr>
            <w:tcW w:w="2686" w:type="dxa"/>
            <w:vAlign w:val="center"/>
          </w:tcPr>
          <w:p w14:paraId="738795F6" w14:textId="77777777" w:rsidR="00E23332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  <w:p w14:paraId="58E84260" w14:textId="77777777" w:rsidR="00E23332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  <w:p w14:paraId="682F7DDA" w14:textId="3390E685" w:rsidR="00E23332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Nominations begin in September</w:t>
            </w:r>
          </w:p>
          <w:p w14:paraId="00FBFADA" w14:textId="77777777" w:rsidR="00E23332" w:rsidRPr="0032368D" w:rsidRDefault="00E23332" w:rsidP="00E23332">
            <w:pPr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</w:p>
          <w:p w14:paraId="66947D7F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699F5D8E" w14:textId="3B832A50" w:rsidR="00E23332" w:rsidRPr="00E23332" w:rsidRDefault="00E23332" w:rsidP="00E23332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E23332">
              <w:rPr>
                <w:rFonts w:ascii="Tw Cen MT" w:hAnsi="Tw Cen MT"/>
                <w:b/>
                <w:sz w:val="16"/>
                <w:szCs w:val="16"/>
              </w:rPr>
              <w:t>November 10, 2026</w:t>
            </w:r>
          </w:p>
        </w:tc>
        <w:tc>
          <w:tcPr>
            <w:tcW w:w="1559" w:type="dxa"/>
            <w:vAlign w:val="center"/>
          </w:tcPr>
          <w:p w14:paraId="21D50A6C" w14:textId="5DA7BF98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Late April</w:t>
            </w:r>
          </w:p>
        </w:tc>
        <w:tc>
          <w:tcPr>
            <w:tcW w:w="1838" w:type="dxa"/>
            <w:vAlign w:val="center"/>
          </w:tcPr>
          <w:p w14:paraId="04FD920D" w14:textId="6FC0511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Refer to SUNY site</w:t>
            </w:r>
          </w:p>
        </w:tc>
        <w:tc>
          <w:tcPr>
            <w:tcW w:w="3042" w:type="dxa"/>
            <w:vAlign w:val="center"/>
          </w:tcPr>
          <w:p w14:paraId="0ED8B4C6" w14:textId="12C8C534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>
              <w:rPr>
                <w:rFonts w:ascii="Tw Cen MT" w:hAnsi="Tw Cen MT"/>
                <w:sz w:val="16"/>
                <w:szCs w:val="16"/>
              </w:rPr>
              <w:t xml:space="preserve">FT Tenure Track/Tenured faculty with at least one year of service </w:t>
            </w:r>
          </w:p>
        </w:tc>
      </w:tr>
      <w:tr w:rsidR="00E23332" w:rsidRPr="0032368D" w14:paraId="6066DFD3" w14:textId="77777777" w:rsidTr="004B7B03">
        <w:trPr>
          <w:trHeight w:val="566"/>
        </w:trPr>
        <w:tc>
          <w:tcPr>
            <w:tcW w:w="3949" w:type="dxa"/>
            <w:vAlign w:val="center"/>
          </w:tcPr>
          <w:p w14:paraId="7730EE21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 w:cs="Arial"/>
                <w:sz w:val="16"/>
                <w:szCs w:val="16"/>
              </w:rPr>
              <w:t>New York State/UUP Joint Labor-Management Committees (JLMC) Awards</w:t>
            </w:r>
          </w:p>
        </w:tc>
        <w:tc>
          <w:tcPr>
            <w:tcW w:w="10684" w:type="dxa"/>
            <w:gridSpan w:val="5"/>
          </w:tcPr>
          <w:p w14:paraId="5F3BAF1E" w14:textId="77777777" w:rsidR="00E23332" w:rsidRDefault="00E23332" w:rsidP="00E23332">
            <w:pPr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</w:p>
          <w:p w14:paraId="2B2C5FE0" w14:textId="4A0C91A1" w:rsidR="00E23332" w:rsidRPr="0032368D" w:rsidRDefault="00E23332" w:rsidP="00E23332">
            <w:pPr>
              <w:rPr>
                <w:rFonts w:ascii="Tw Cen MT" w:hAnsi="Tw Cen MT"/>
                <w:color w:val="262626"/>
                <w:sz w:val="16"/>
                <w:szCs w:val="16"/>
              </w:rPr>
            </w:pPr>
            <w:r w:rsidRPr="0032368D">
              <w:rPr>
                <w:rFonts w:ascii="Tw Cen MT" w:eastAsia="Times New Roman" w:hAnsi="Tw Cen MT" w:cs="Arial"/>
                <w:sz w:val="16"/>
                <w:szCs w:val="16"/>
              </w:rPr>
              <w:t xml:space="preserve">Information is available at </w:t>
            </w:r>
            <w:hyperlink r:id="rId16" w:history="1">
              <w:r w:rsidRPr="0032368D">
                <w:rPr>
                  <w:rStyle w:val="Hyperlink"/>
                  <w:rFonts w:ascii="Tw Cen MT" w:hAnsi="Tw Cen MT"/>
                  <w:sz w:val="16"/>
                  <w:szCs w:val="16"/>
                </w:rPr>
                <w:t>http://nysuup.lmc.ny.gov/</w:t>
              </w:r>
            </w:hyperlink>
          </w:p>
        </w:tc>
      </w:tr>
    </w:tbl>
    <w:p w14:paraId="4F1F1316" w14:textId="729715B9" w:rsidR="0032368D" w:rsidRPr="00836DD5" w:rsidRDefault="0032368D" w:rsidP="002B791A">
      <w:pPr>
        <w:tabs>
          <w:tab w:val="right" w:pos="14040"/>
        </w:tabs>
        <w:rPr>
          <w:rFonts w:ascii="Tw Cen MT" w:hAnsi="Tw Cen MT"/>
          <w:sz w:val="16"/>
          <w:szCs w:val="16"/>
        </w:rPr>
      </w:pPr>
    </w:p>
    <w:sectPr w:rsidR="0032368D" w:rsidRPr="00836DD5" w:rsidSect="002B791A">
      <w:headerReference w:type="default" r:id="rId17"/>
      <w:pgSz w:w="15840" w:h="12240" w:orient="landscape" w:code="1"/>
      <w:pgMar w:top="245" w:right="720" w:bottom="288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C574B" w14:textId="77777777" w:rsidR="00B974CA" w:rsidRDefault="00B974CA">
      <w:r>
        <w:separator/>
      </w:r>
    </w:p>
  </w:endnote>
  <w:endnote w:type="continuationSeparator" w:id="0">
    <w:p w14:paraId="43D38B6E" w14:textId="77777777" w:rsidR="00B974CA" w:rsidRDefault="00B97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E0AD6" w14:textId="77777777" w:rsidR="00B974CA" w:rsidRDefault="00B974CA">
      <w:r>
        <w:separator/>
      </w:r>
    </w:p>
  </w:footnote>
  <w:footnote w:type="continuationSeparator" w:id="0">
    <w:p w14:paraId="16E86926" w14:textId="77777777" w:rsidR="00B974CA" w:rsidRDefault="00B974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376E8" w14:textId="2FCC3016" w:rsidR="002B791A" w:rsidRPr="00836DD5" w:rsidRDefault="00763BFA" w:rsidP="002B791A">
    <w:pPr>
      <w:tabs>
        <w:tab w:val="right" w:pos="14040"/>
      </w:tabs>
      <w:jc w:val="right"/>
      <w:rPr>
        <w:rFonts w:ascii="Tw Cen MT" w:hAnsi="Tw Cen MT"/>
        <w:sz w:val="16"/>
        <w:szCs w:val="16"/>
      </w:rPr>
    </w:pPr>
    <w:r>
      <w:rPr>
        <w:rFonts w:ascii="Tw Cen MT" w:hAnsi="Tw Cen MT"/>
        <w:sz w:val="16"/>
        <w:szCs w:val="16"/>
      </w:rPr>
      <w:t>08/</w:t>
    </w:r>
    <w:r w:rsidR="00271E70">
      <w:rPr>
        <w:rFonts w:ascii="Tw Cen MT" w:hAnsi="Tw Cen MT"/>
        <w:sz w:val="16"/>
        <w:szCs w:val="16"/>
      </w:rPr>
      <w:t>17</w:t>
    </w:r>
    <w:r w:rsidR="00265AEA">
      <w:rPr>
        <w:rFonts w:ascii="Tw Cen MT" w:hAnsi="Tw Cen MT"/>
        <w:sz w:val="16"/>
        <w:szCs w:val="16"/>
      </w:rPr>
      <w:t>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2D2AF8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1617518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C04"/>
    <w:rsid w:val="0001760A"/>
    <w:rsid w:val="00021617"/>
    <w:rsid w:val="00022701"/>
    <w:rsid w:val="000343F2"/>
    <w:rsid w:val="00035D7B"/>
    <w:rsid w:val="0003656A"/>
    <w:rsid w:val="00047460"/>
    <w:rsid w:val="00047875"/>
    <w:rsid w:val="000567F9"/>
    <w:rsid w:val="00072A4E"/>
    <w:rsid w:val="00074EDA"/>
    <w:rsid w:val="00087585"/>
    <w:rsid w:val="000969EC"/>
    <w:rsid w:val="000A13B2"/>
    <w:rsid w:val="000B0E21"/>
    <w:rsid w:val="000B4345"/>
    <w:rsid w:val="000F289C"/>
    <w:rsid w:val="0011084F"/>
    <w:rsid w:val="00120EFD"/>
    <w:rsid w:val="00136783"/>
    <w:rsid w:val="0013734B"/>
    <w:rsid w:val="00146879"/>
    <w:rsid w:val="00150559"/>
    <w:rsid w:val="0018130E"/>
    <w:rsid w:val="001866A8"/>
    <w:rsid w:val="00195DD9"/>
    <w:rsid w:val="001A123D"/>
    <w:rsid w:val="001C4E53"/>
    <w:rsid w:val="001D0F2B"/>
    <w:rsid w:val="001E7584"/>
    <w:rsid w:val="00200F36"/>
    <w:rsid w:val="00213EFA"/>
    <w:rsid w:val="002158A9"/>
    <w:rsid w:val="002246B5"/>
    <w:rsid w:val="00241516"/>
    <w:rsid w:val="00246210"/>
    <w:rsid w:val="00256D3D"/>
    <w:rsid w:val="00265AEA"/>
    <w:rsid w:val="00271E70"/>
    <w:rsid w:val="002813B6"/>
    <w:rsid w:val="002A2518"/>
    <w:rsid w:val="002B4D13"/>
    <w:rsid w:val="002B6A32"/>
    <w:rsid w:val="002B791A"/>
    <w:rsid w:val="002C3F58"/>
    <w:rsid w:val="002C42B3"/>
    <w:rsid w:val="002D1C04"/>
    <w:rsid w:val="002D3507"/>
    <w:rsid w:val="002D696C"/>
    <w:rsid w:val="002E205A"/>
    <w:rsid w:val="002F16EC"/>
    <w:rsid w:val="003167C8"/>
    <w:rsid w:val="00321671"/>
    <w:rsid w:val="0032368D"/>
    <w:rsid w:val="00327BE9"/>
    <w:rsid w:val="00334DAF"/>
    <w:rsid w:val="00346A4C"/>
    <w:rsid w:val="003578E5"/>
    <w:rsid w:val="00383965"/>
    <w:rsid w:val="00396B43"/>
    <w:rsid w:val="003972DE"/>
    <w:rsid w:val="003A1E61"/>
    <w:rsid w:val="003B7693"/>
    <w:rsid w:val="003C2015"/>
    <w:rsid w:val="003C32B9"/>
    <w:rsid w:val="003D032A"/>
    <w:rsid w:val="003D1625"/>
    <w:rsid w:val="003D1F9C"/>
    <w:rsid w:val="003D46B1"/>
    <w:rsid w:val="00407624"/>
    <w:rsid w:val="00411B40"/>
    <w:rsid w:val="00427140"/>
    <w:rsid w:val="00432135"/>
    <w:rsid w:val="0043424F"/>
    <w:rsid w:val="00440C9A"/>
    <w:rsid w:val="004416A3"/>
    <w:rsid w:val="00444876"/>
    <w:rsid w:val="00451A6D"/>
    <w:rsid w:val="004618DC"/>
    <w:rsid w:val="00466934"/>
    <w:rsid w:val="00470A3D"/>
    <w:rsid w:val="004727C8"/>
    <w:rsid w:val="00475703"/>
    <w:rsid w:val="00492DCC"/>
    <w:rsid w:val="004931B7"/>
    <w:rsid w:val="004972A8"/>
    <w:rsid w:val="004B3784"/>
    <w:rsid w:val="004B7B03"/>
    <w:rsid w:val="004F0761"/>
    <w:rsid w:val="004F2A99"/>
    <w:rsid w:val="004F6190"/>
    <w:rsid w:val="0050072B"/>
    <w:rsid w:val="005020BA"/>
    <w:rsid w:val="0052482D"/>
    <w:rsid w:val="005278ED"/>
    <w:rsid w:val="00540EE0"/>
    <w:rsid w:val="005469AA"/>
    <w:rsid w:val="0056030F"/>
    <w:rsid w:val="00563C1F"/>
    <w:rsid w:val="005A3434"/>
    <w:rsid w:val="005A5F18"/>
    <w:rsid w:val="005B056D"/>
    <w:rsid w:val="005B084E"/>
    <w:rsid w:val="005C3B5A"/>
    <w:rsid w:val="005D7408"/>
    <w:rsid w:val="005E07D6"/>
    <w:rsid w:val="005E78CD"/>
    <w:rsid w:val="00601962"/>
    <w:rsid w:val="00614E6B"/>
    <w:rsid w:val="006168A5"/>
    <w:rsid w:val="00632E8D"/>
    <w:rsid w:val="00633CCA"/>
    <w:rsid w:val="006433EC"/>
    <w:rsid w:val="00661532"/>
    <w:rsid w:val="00673403"/>
    <w:rsid w:val="00674EE3"/>
    <w:rsid w:val="00696C30"/>
    <w:rsid w:val="006A6039"/>
    <w:rsid w:val="006B68FB"/>
    <w:rsid w:val="006C39FE"/>
    <w:rsid w:val="006C68D0"/>
    <w:rsid w:val="006D48FF"/>
    <w:rsid w:val="006D5831"/>
    <w:rsid w:val="006E080C"/>
    <w:rsid w:val="006E74EA"/>
    <w:rsid w:val="006F5F20"/>
    <w:rsid w:val="007136C2"/>
    <w:rsid w:val="0075532B"/>
    <w:rsid w:val="00755F7B"/>
    <w:rsid w:val="007574C3"/>
    <w:rsid w:val="00763BFA"/>
    <w:rsid w:val="0077016C"/>
    <w:rsid w:val="007A792A"/>
    <w:rsid w:val="007F24EB"/>
    <w:rsid w:val="007F3A33"/>
    <w:rsid w:val="007F5AE5"/>
    <w:rsid w:val="007F7994"/>
    <w:rsid w:val="00814B8C"/>
    <w:rsid w:val="00814EB1"/>
    <w:rsid w:val="0082366C"/>
    <w:rsid w:val="00836A3C"/>
    <w:rsid w:val="00836DD5"/>
    <w:rsid w:val="008443D6"/>
    <w:rsid w:val="00864E4C"/>
    <w:rsid w:val="008729AB"/>
    <w:rsid w:val="00876ED6"/>
    <w:rsid w:val="00887088"/>
    <w:rsid w:val="00891B62"/>
    <w:rsid w:val="00894097"/>
    <w:rsid w:val="008A3E77"/>
    <w:rsid w:val="008A6AA6"/>
    <w:rsid w:val="008B4B01"/>
    <w:rsid w:val="008B546F"/>
    <w:rsid w:val="008B5EEE"/>
    <w:rsid w:val="008C1EBB"/>
    <w:rsid w:val="008C6A2D"/>
    <w:rsid w:val="008D1372"/>
    <w:rsid w:val="008E135E"/>
    <w:rsid w:val="008E55EA"/>
    <w:rsid w:val="008F5968"/>
    <w:rsid w:val="00917FEF"/>
    <w:rsid w:val="009221DE"/>
    <w:rsid w:val="009274BF"/>
    <w:rsid w:val="009339BB"/>
    <w:rsid w:val="00944269"/>
    <w:rsid w:val="009542FC"/>
    <w:rsid w:val="00963526"/>
    <w:rsid w:val="00971640"/>
    <w:rsid w:val="009719E9"/>
    <w:rsid w:val="00980F3F"/>
    <w:rsid w:val="00982EFA"/>
    <w:rsid w:val="00995AC8"/>
    <w:rsid w:val="00997BAF"/>
    <w:rsid w:val="009D2363"/>
    <w:rsid w:val="009E2451"/>
    <w:rsid w:val="009E2739"/>
    <w:rsid w:val="00A07FDA"/>
    <w:rsid w:val="00A11F44"/>
    <w:rsid w:val="00A26405"/>
    <w:rsid w:val="00A27C7C"/>
    <w:rsid w:val="00A30E3F"/>
    <w:rsid w:val="00A34ECE"/>
    <w:rsid w:val="00A5365A"/>
    <w:rsid w:val="00A6448D"/>
    <w:rsid w:val="00A72CFE"/>
    <w:rsid w:val="00A775F5"/>
    <w:rsid w:val="00A90E62"/>
    <w:rsid w:val="00A930CE"/>
    <w:rsid w:val="00AB73C4"/>
    <w:rsid w:val="00AE28B2"/>
    <w:rsid w:val="00AE5DC7"/>
    <w:rsid w:val="00AF46F5"/>
    <w:rsid w:val="00B06213"/>
    <w:rsid w:val="00B1062B"/>
    <w:rsid w:val="00B10B9F"/>
    <w:rsid w:val="00B126C3"/>
    <w:rsid w:val="00B21346"/>
    <w:rsid w:val="00B25F83"/>
    <w:rsid w:val="00B33D56"/>
    <w:rsid w:val="00B44038"/>
    <w:rsid w:val="00B72FD0"/>
    <w:rsid w:val="00B805D8"/>
    <w:rsid w:val="00B90496"/>
    <w:rsid w:val="00B964FA"/>
    <w:rsid w:val="00B974CA"/>
    <w:rsid w:val="00B978FE"/>
    <w:rsid w:val="00B97BA7"/>
    <w:rsid w:val="00BA3EC2"/>
    <w:rsid w:val="00BB3752"/>
    <w:rsid w:val="00BD1750"/>
    <w:rsid w:val="00BD7039"/>
    <w:rsid w:val="00BE3E8F"/>
    <w:rsid w:val="00C21A8E"/>
    <w:rsid w:val="00C25F97"/>
    <w:rsid w:val="00C26101"/>
    <w:rsid w:val="00C362BF"/>
    <w:rsid w:val="00C452E4"/>
    <w:rsid w:val="00C57466"/>
    <w:rsid w:val="00C67666"/>
    <w:rsid w:val="00C831F9"/>
    <w:rsid w:val="00C93A2B"/>
    <w:rsid w:val="00C95E90"/>
    <w:rsid w:val="00CA4755"/>
    <w:rsid w:val="00CB27C7"/>
    <w:rsid w:val="00CB4BB2"/>
    <w:rsid w:val="00CC1E40"/>
    <w:rsid w:val="00CE2EA5"/>
    <w:rsid w:val="00CF65BB"/>
    <w:rsid w:val="00D00311"/>
    <w:rsid w:val="00D02323"/>
    <w:rsid w:val="00D1366A"/>
    <w:rsid w:val="00D14C7F"/>
    <w:rsid w:val="00D14D88"/>
    <w:rsid w:val="00D24DCD"/>
    <w:rsid w:val="00D30437"/>
    <w:rsid w:val="00D3147C"/>
    <w:rsid w:val="00D33575"/>
    <w:rsid w:val="00D4760C"/>
    <w:rsid w:val="00D4771F"/>
    <w:rsid w:val="00D753B9"/>
    <w:rsid w:val="00D774F8"/>
    <w:rsid w:val="00D77F19"/>
    <w:rsid w:val="00D803F6"/>
    <w:rsid w:val="00D808A0"/>
    <w:rsid w:val="00D83EFC"/>
    <w:rsid w:val="00D860EE"/>
    <w:rsid w:val="00D91D3F"/>
    <w:rsid w:val="00D932EC"/>
    <w:rsid w:val="00D95E31"/>
    <w:rsid w:val="00DA46DF"/>
    <w:rsid w:val="00DC2A61"/>
    <w:rsid w:val="00DE69AA"/>
    <w:rsid w:val="00DF4691"/>
    <w:rsid w:val="00E149F0"/>
    <w:rsid w:val="00E15EC6"/>
    <w:rsid w:val="00E23332"/>
    <w:rsid w:val="00E306AA"/>
    <w:rsid w:val="00E40F29"/>
    <w:rsid w:val="00E61814"/>
    <w:rsid w:val="00E70A7C"/>
    <w:rsid w:val="00E85063"/>
    <w:rsid w:val="00E9484D"/>
    <w:rsid w:val="00EB2B56"/>
    <w:rsid w:val="00EB2C0B"/>
    <w:rsid w:val="00EC086E"/>
    <w:rsid w:val="00EC6EF9"/>
    <w:rsid w:val="00ED2DDB"/>
    <w:rsid w:val="00ED7185"/>
    <w:rsid w:val="00EE1CBE"/>
    <w:rsid w:val="00EF3EE9"/>
    <w:rsid w:val="00F03283"/>
    <w:rsid w:val="00F03285"/>
    <w:rsid w:val="00F072AE"/>
    <w:rsid w:val="00F205FF"/>
    <w:rsid w:val="00F20AC9"/>
    <w:rsid w:val="00F20EDD"/>
    <w:rsid w:val="00F3564B"/>
    <w:rsid w:val="00F36014"/>
    <w:rsid w:val="00F42F15"/>
    <w:rsid w:val="00F46FC5"/>
    <w:rsid w:val="00F708A2"/>
    <w:rsid w:val="00F9115F"/>
    <w:rsid w:val="00F91F56"/>
    <w:rsid w:val="00F97558"/>
    <w:rsid w:val="00FB6AB1"/>
    <w:rsid w:val="00FB6CB4"/>
    <w:rsid w:val="00FF294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oNotEmbedSmartTags/>
  <w:decimalSymbol w:val="."/>
  <w:listSeparator w:val=","/>
  <w14:docId w14:val="1AA43DBB"/>
  <w14:defaultImageDpi w14:val="33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eastAsia="Times New Roman" w:hAnsi="Arial"/>
      <w:b/>
      <w:kern w:val="32"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eastAsia="Times New Roman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alloonText">
    <w:name w:val="Balloon Text"/>
    <w:basedOn w:val="Normal"/>
    <w:semiHidden/>
    <w:rsid w:val="00050C7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48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48F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6D48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48FF"/>
    <w:rPr>
      <w:rFonts w:ascii="Times New Roman" w:hAnsi="Times New Roman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3D1F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9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7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3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5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7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1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6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1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0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1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7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rchase.edu/offices/provost/faculty-awards/" TargetMode="External"/><Relationship Id="rId13" Type="http://schemas.openxmlformats.org/officeDocument/2006/relationships/hyperlink" Target="https://system.suny.edu/media/suny/content-assets/documents/academic-affairs/chancellors-excellence-awards/ChancellorExcellenceAwards-PoliciesProcedures-2020-2022.pdf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ystem.suny.edu/media/suny/content-assets/documents/academic-affairs/chancellors-excellence-awards/ChancellorExcellenceAwards-PoliciesProcedures-2020-2022.pdf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nysuup.lmc.ny.gov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ystem.suny.edu/academic-affairs/faculty-staff-awards/chancellors-excellence-award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ystem.suny.edu/academic-affairs/faculty-staff-awards/horizon-award/" TargetMode="External"/><Relationship Id="rId10" Type="http://schemas.openxmlformats.org/officeDocument/2006/relationships/hyperlink" Target="http://system.suny.edu/academic-affairs/faculty-staff-awards/excellence-in-adjunct-teachin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system.suny.edu/academic-affairs/faculty-staff-awards/chancellors-excellence-awards/" TargetMode="External"/><Relationship Id="rId14" Type="http://schemas.openxmlformats.org/officeDocument/2006/relationships/hyperlink" Target="https://www.suny.edu/media/suny/content-assets/documents/academic-affairs/distinguished-faculty-ranks/Call-for-Nominations---Distinguished-Faculty-Ranks-Academic-Year-2024-202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FD6FC63-B59C-4FAC-8349-E3577370E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511</Words>
  <Characters>4034</Characters>
  <Application>Microsoft Office Word</Application>
  <DocSecurity>0</DocSecurity>
  <Lines>70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Purchase College &amp; SUNY Faculty Awards and Grants</vt:lpstr>
    </vt:vector>
  </TitlesOfParts>
  <Company>State University of New York</Company>
  <LinksUpToDate>false</LinksUpToDate>
  <CharactersWithSpaces>4530</CharactersWithSpaces>
  <SharedDoc>false</SharedDoc>
  <HyperlinkBase/>
  <HLinks>
    <vt:vector size="30" baseType="variant">
      <vt:variant>
        <vt:i4>4587642</vt:i4>
      </vt:variant>
      <vt:variant>
        <vt:i4>12</vt:i4>
      </vt:variant>
      <vt:variant>
        <vt:i4>0</vt:i4>
      </vt:variant>
      <vt:variant>
        <vt:i4>5</vt:i4>
      </vt:variant>
      <vt:variant>
        <vt:lpwstr>http://nysuup.lmc.ny.gov/</vt:lpwstr>
      </vt:variant>
      <vt:variant>
        <vt:lpwstr/>
      </vt:variant>
      <vt:variant>
        <vt:i4>127</vt:i4>
      </vt:variant>
      <vt:variant>
        <vt:i4>9</vt:i4>
      </vt:variant>
      <vt:variant>
        <vt:i4>0</vt:i4>
      </vt:variant>
      <vt:variant>
        <vt:i4>5</vt:i4>
      </vt:variant>
      <vt:variant>
        <vt:lpwstr>http://system.suny.edu/academic-affairs/faculty-staff-awards/distinguished-faculty-ranks/</vt:lpwstr>
      </vt:variant>
      <vt:variant>
        <vt:lpwstr/>
      </vt:variant>
      <vt:variant>
        <vt:i4>3014723</vt:i4>
      </vt:variant>
      <vt:variant>
        <vt:i4>6</vt:i4>
      </vt:variant>
      <vt:variant>
        <vt:i4>0</vt:i4>
      </vt:variant>
      <vt:variant>
        <vt:i4>5</vt:i4>
      </vt:variant>
      <vt:variant>
        <vt:lpwstr>http://system.suny.edu/academic-affairs/faculty-staff-awards/excellence-in-adjunct-teaching</vt:lpwstr>
      </vt:variant>
      <vt:variant>
        <vt:lpwstr/>
      </vt:variant>
      <vt:variant>
        <vt:i4>2424907</vt:i4>
      </vt:variant>
      <vt:variant>
        <vt:i4>3</vt:i4>
      </vt:variant>
      <vt:variant>
        <vt:i4>0</vt:i4>
      </vt:variant>
      <vt:variant>
        <vt:i4>5</vt:i4>
      </vt:variant>
      <vt:variant>
        <vt:lpwstr>http://system.suny.edu/academic-affairs/faculty-staff-awards/chancellors-excellence-awards/</vt:lpwstr>
      </vt:variant>
      <vt:variant>
        <vt:lpwstr/>
      </vt:variant>
      <vt:variant>
        <vt:i4>786458</vt:i4>
      </vt:variant>
      <vt:variant>
        <vt:i4>0</vt:i4>
      </vt:variant>
      <vt:variant>
        <vt:i4>0</vt:i4>
      </vt:variant>
      <vt:variant>
        <vt:i4>5</vt:i4>
      </vt:variant>
      <vt:variant>
        <vt:lpwstr>https://www.purchase.edu/offices/provost/faculty-awards/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Purchase College &amp; SUNY Faculty Awards and Grants</dc:title>
  <dc:subject/>
  <dc:creator>Purchase College</dc:creator>
  <cp:keywords/>
  <cp:lastModifiedBy>Oyola, Anna</cp:lastModifiedBy>
  <cp:revision>26</cp:revision>
  <cp:lastPrinted>2026-04-01T13:14:00Z</cp:lastPrinted>
  <dcterms:created xsi:type="dcterms:W3CDTF">2026-04-01T13:50:00Z</dcterms:created>
  <dcterms:modified xsi:type="dcterms:W3CDTF">2026-08-17T12:08:00Z</dcterms:modified>
</cp:coreProperties>
</file>