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417F" w:rsidRPr="003C1CF0" w:rsidRDefault="00AA3A4C" w:rsidP="003C1CF0">
      <w:pPr>
        <w:pStyle w:val="Title"/>
        <w:jc w:val="center"/>
        <w:rPr>
          <w:rFonts w:ascii="BalanceBold-Roman" w:hAnsi="BalanceBold-Roman"/>
          <w:sz w:val="36"/>
          <w:szCs w:val="36"/>
        </w:rPr>
      </w:pPr>
      <w:r w:rsidRPr="003C1CF0">
        <w:rPr>
          <w:rFonts w:ascii="BalanceBold-Roman" w:hAnsi="BalanceBold-Roman"/>
          <w:sz w:val="36"/>
          <w:szCs w:val="36"/>
        </w:rPr>
        <w:t>Frequently Asked Questions</w:t>
      </w:r>
      <w:r w:rsidR="001D417F" w:rsidRPr="003C1CF0">
        <w:rPr>
          <w:rFonts w:ascii="BalanceBold-Roman" w:hAnsi="BalanceBold-Roman"/>
          <w:sz w:val="36"/>
          <w:szCs w:val="36"/>
        </w:rPr>
        <w:t xml:space="preserve"> about Academic Integrity</w:t>
      </w:r>
    </w:p>
    <w:p w:rsidR="001D417F" w:rsidRPr="00447B53" w:rsidRDefault="003C1CF0" w:rsidP="00447B53">
      <w:pPr>
        <w:pStyle w:val="Title"/>
        <w:jc w:val="center"/>
        <w:rPr>
          <w:rFonts w:ascii="BalanceBold-Roman" w:hAnsi="BalanceBold-Roman"/>
          <w:sz w:val="20"/>
          <w:szCs w:val="20"/>
        </w:rPr>
      </w:pPr>
      <w:r>
        <w:rPr>
          <w:rFonts w:ascii="BalanceBold-Roman" w:hAnsi="BalanceBold-Roman"/>
          <w:sz w:val="36"/>
          <w:szCs w:val="36"/>
        </w:rPr>
        <w:t>for</w:t>
      </w:r>
      <w:r w:rsidR="00AA3A4C" w:rsidRPr="003C1CF0">
        <w:rPr>
          <w:rFonts w:ascii="BalanceBold-Roman" w:hAnsi="BalanceBold-Roman"/>
          <w:sz w:val="36"/>
          <w:szCs w:val="36"/>
        </w:rPr>
        <w:t xml:space="preserve"> </w:t>
      </w:r>
      <w:r w:rsidR="001D417F" w:rsidRPr="003C1CF0">
        <w:rPr>
          <w:rFonts w:ascii="BalanceBold-Roman" w:hAnsi="BalanceBold-Roman"/>
          <w:sz w:val="36"/>
          <w:szCs w:val="36"/>
        </w:rPr>
        <w:t>Faculty/Instructor</w:t>
      </w:r>
      <w:r w:rsidR="003C7B14" w:rsidRPr="003C1CF0">
        <w:rPr>
          <w:rFonts w:ascii="BalanceBold-Roman" w:hAnsi="BalanceBold-Roman"/>
          <w:sz w:val="36"/>
          <w:szCs w:val="36"/>
        </w:rPr>
        <w:t>s</w:t>
      </w:r>
      <w:r w:rsidR="00AA3A4C" w:rsidRPr="003C1CF0">
        <w:rPr>
          <w:rFonts w:ascii="BalanceBold-Roman" w:hAnsi="BalanceBold-Roman"/>
          <w:sz w:val="36"/>
          <w:szCs w:val="36"/>
        </w:rPr>
        <w:t>/Complainants:</w:t>
      </w:r>
      <w:r w:rsidR="00447B53">
        <w:rPr>
          <w:rFonts w:ascii="BalanceBold-Roman" w:hAnsi="BalanceBold-Roman"/>
          <w:sz w:val="36"/>
          <w:szCs w:val="36"/>
        </w:rPr>
        <w:br/>
      </w:r>
    </w:p>
    <w:p w:rsidR="00AA3A4C" w:rsidRPr="00447B53" w:rsidRDefault="00AA3A4C" w:rsidP="00447B53">
      <w:pPr>
        <w:pStyle w:val="Heading1"/>
        <w:rPr>
          <w:rFonts w:ascii="BalanceLight-Roman" w:hAnsi="BalanceLight-Roman"/>
          <w:b/>
          <w:color w:val="auto"/>
          <w:sz w:val="20"/>
          <w:szCs w:val="20"/>
        </w:rPr>
      </w:pPr>
      <w:r w:rsidRPr="00447B53">
        <w:rPr>
          <w:rFonts w:ascii="BalanceLight-Roman" w:hAnsi="BalanceLight-Roman"/>
          <w:b/>
          <w:color w:val="auto"/>
          <w:sz w:val="20"/>
          <w:szCs w:val="20"/>
        </w:rPr>
        <w:t xml:space="preserve">Q: It’s the end of the academic year/semester </w:t>
      </w:r>
      <w:r w:rsidR="005D7F9D">
        <w:rPr>
          <w:rFonts w:ascii="BalanceLight-Roman" w:hAnsi="BalanceLight-Roman"/>
          <w:b/>
          <w:color w:val="auto"/>
          <w:sz w:val="20"/>
          <w:szCs w:val="20"/>
        </w:rPr>
        <w:t>or the incident occurred in an online class. N</w:t>
      </w:r>
      <w:r w:rsidRPr="00447B53">
        <w:rPr>
          <w:rFonts w:ascii="BalanceLight-Roman" w:hAnsi="BalanceLight-Roman"/>
          <w:b/>
          <w:color w:val="auto"/>
          <w:sz w:val="20"/>
          <w:szCs w:val="20"/>
        </w:rPr>
        <w:t>either I nor the student are on campus. Do we still need to have an in-person conference?</w:t>
      </w:r>
    </w:p>
    <w:p w:rsidR="000D1E3F" w:rsidRDefault="00AA3A4C" w:rsidP="00AA3A4C">
      <w:pPr>
        <w:rPr>
          <w:rFonts w:ascii="BalanceLight-Roman" w:hAnsi="BalanceLight-Roman"/>
          <w:color w:val="000000"/>
          <w:sz w:val="20"/>
          <w:szCs w:val="20"/>
        </w:rPr>
      </w:pPr>
      <w:r w:rsidRPr="00B60538">
        <w:rPr>
          <w:rFonts w:ascii="BalanceLight-Roman" w:hAnsi="BalanceLight-Roman"/>
          <w:color w:val="000000"/>
          <w:sz w:val="20"/>
          <w:szCs w:val="20"/>
        </w:rPr>
        <w:t xml:space="preserve">A: In-person is ideal. However, if extenuating circumstances prevent a face-to-face meeting, you may address the academic integrity allegation via </w:t>
      </w:r>
      <w:r w:rsidR="00D049DD">
        <w:rPr>
          <w:rFonts w:ascii="BalanceLight-Roman" w:hAnsi="BalanceLight-Roman"/>
          <w:color w:val="000000"/>
          <w:sz w:val="20"/>
          <w:szCs w:val="20"/>
        </w:rPr>
        <w:t xml:space="preserve">zoom, </w:t>
      </w:r>
      <w:r w:rsidRPr="00B60538">
        <w:rPr>
          <w:rFonts w:ascii="BalanceLight-Roman" w:hAnsi="BalanceLight-Roman"/>
          <w:color w:val="000000"/>
          <w:sz w:val="20"/>
          <w:szCs w:val="20"/>
        </w:rPr>
        <w:t>email</w:t>
      </w:r>
      <w:r w:rsidR="00D049DD">
        <w:rPr>
          <w:rFonts w:ascii="BalanceLight-Roman" w:hAnsi="BalanceLight-Roman"/>
          <w:color w:val="000000"/>
          <w:sz w:val="20"/>
          <w:szCs w:val="20"/>
        </w:rPr>
        <w:t>,</w:t>
      </w:r>
      <w:r>
        <w:rPr>
          <w:rFonts w:ascii="BalanceLight-Roman" w:hAnsi="BalanceLight-Roman"/>
          <w:color w:val="000000"/>
          <w:sz w:val="20"/>
          <w:szCs w:val="20"/>
        </w:rPr>
        <w:t xml:space="preserve"> or phone</w:t>
      </w:r>
      <w:r w:rsidRPr="00B60538">
        <w:rPr>
          <w:rFonts w:ascii="BalanceLight-Roman" w:hAnsi="BalanceLight-Roman"/>
          <w:color w:val="000000"/>
          <w:sz w:val="20"/>
          <w:szCs w:val="20"/>
        </w:rPr>
        <w:t xml:space="preserve">. Please indicate that you’re handling this via </w:t>
      </w:r>
      <w:r w:rsidR="00D049DD">
        <w:rPr>
          <w:rFonts w:ascii="BalanceLight-Roman" w:hAnsi="BalanceLight-Roman"/>
          <w:color w:val="000000"/>
          <w:sz w:val="20"/>
          <w:szCs w:val="20"/>
        </w:rPr>
        <w:t xml:space="preserve">zoom, </w:t>
      </w:r>
      <w:r w:rsidRPr="00B60538">
        <w:rPr>
          <w:rFonts w:ascii="BalanceLight-Roman" w:hAnsi="BalanceLight-Roman"/>
          <w:color w:val="000000"/>
          <w:sz w:val="20"/>
          <w:szCs w:val="20"/>
        </w:rPr>
        <w:t xml:space="preserve">email </w:t>
      </w:r>
      <w:r>
        <w:rPr>
          <w:rFonts w:ascii="BalanceLight-Roman" w:hAnsi="BalanceLight-Roman"/>
          <w:color w:val="000000"/>
          <w:sz w:val="20"/>
          <w:szCs w:val="20"/>
        </w:rPr>
        <w:t xml:space="preserve">or phone </w:t>
      </w:r>
      <w:r w:rsidRPr="00B60538">
        <w:rPr>
          <w:rFonts w:ascii="BalanceLight-Roman" w:hAnsi="BalanceLight-Roman"/>
          <w:color w:val="000000"/>
          <w:sz w:val="20"/>
          <w:szCs w:val="20"/>
        </w:rPr>
        <w:t>on the Notification and Resolution forms.</w:t>
      </w:r>
      <w:r>
        <w:rPr>
          <w:rFonts w:ascii="BalanceLight-Roman" w:hAnsi="BalanceLight-Roman"/>
          <w:color w:val="000000"/>
          <w:sz w:val="20"/>
          <w:szCs w:val="20"/>
        </w:rPr>
        <w:t xml:space="preserve"> Make sure to include a deadli</w:t>
      </w:r>
      <w:r w:rsidR="000D1E3F">
        <w:rPr>
          <w:rFonts w:ascii="BalanceLight-Roman" w:hAnsi="BalanceLight-Roman"/>
          <w:color w:val="000000"/>
          <w:sz w:val="20"/>
          <w:szCs w:val="20"/>
        </w:rPr>
        <w:t>ne for the student to respond</w:t>
      </w:r>
      <w:r>
        <w:rPr>
          <w:rFonts w:ascii="BalanceLight-Roman" w:hAnsi="BalanceLight-Roman"/>
          <w:color w:val="000000"/>
          <w:sz w:val="20"/>
          <w:szCs w:val="20"/>
        </w:rPr>
        <w:t>. If they do not respond</w:t>
      </w:r>
      <w:r w:rsidR="00714BC5">
        <w:rPr>
          <w:rFonts w:ascii="BalanceLight-Roman" w:hAnsi="BalanceLight-Roman"/>
          <w:color w:val="000000"/>
          <w:sz w:val="20"/>
          <w:szCs w:val="20"/>
        </w:rPr>
        <w:t xml:space="preserve"> within 2 weeks</w:t>
      </w:r>
      <w:r>
        <w:rPr>
          <w:rFonts w:ascii="BalanceLight-Roman" w:hAnsi="BalanceLight-Roman"/>
          <w:color w:val="000000"/>
          <w:sz w:val="20"/>
          <w:szCs w:val="20"/>
        </w:rPr>
        <w:t>, it would be considered the same as a “no show” at an in-person meeting.</w:t>
      </w:r>
    </w:p>
    <w:p w:rsidR="000D1E3F" w:rsidRPr="00447B53" w:rsidRDefault="000D1E3F" w:rsidP="00447B53">
      <w:pPr>
        <w:pStyle w:val="Heading1"/>
        <w:rPr>
          <w:rFonts w:ascii="BalanceLight-Roman" w:hAnsi="BalanceLight-Roman"/>
          <w:b/>
          <w:color w:val="auto"/>
          <w:sz w:val="20"/>
          <w:szCs w:val="20"/>
        </w:rPr>
      </w:pPr>
      <w:r w:rsidRPr="00447B53">
        <w:rPr>
          <w:rFonts w:ascii="BalanceLight-Roman" w:hAnsi="BalanceLight-Roman"/>
          <w:b/>
          <w:color w:val="auto"/>
          <w:sz w:val="20"/>
          <w:szCs w:val="20"/>
        </w:rPr>
        <w:t xml:space="preserve">Q: Grades are due before the academic integrity process </w:t>
      </w:r>
      <w:r w:rsidR="0087485A" w:rsidRPr="00447B53">
        <w:rPr>
          <w:rFonts w:ascii="BalanceLight-Roman" w:hAnsi="BalanceLight-Roman"/>
          <w:b/>
          <w:color w:val="auto"/>
          <w:sz w:val="20"/>
          <w:szCs w:val="20"/>
        </w:rPr>
        <w:t>will be completed</w:t>
      </w:r>
      <w:r w:rsidRPr="00447B53">
        <w:rPr>
          <w:rFonts w:ascii="BalanceLight-Roman" w:hAnsi="BalanceLight-Roman"/>
          <w:b/>
          <w:color w:val="auto"/>
          <w:sz w:val="20"/>
          <w:szCs w:val="20"/>
        </w:rPr>
        <w:t>. What grade should I assign while a case is pending?</w:t>
      </w:r>
    </w:p>
    <w:p w:rsidR="00AA3A4C" w:rsidRPr="00B60538" w:rsidRDefault="000D1E3F" w:rsidP="00AA3A4C">
      <w:pPr>
        <w:rPr>
          <w:rFonts w:ascii="BalanceLight-Roman" w:hAnsi="BalanceLight-Roman"/>
          <w:color w:val="000000"/>
          <w:sz w:val="20"/>
          <w:szCs w:val="20"/>
        </w:rPr>
      </w:pPr>
      <w:r w:rsidRPr="000D1E3F">
        <w:rPr>
          <w:rFonts w:ascii="BalanceLight-Roman" w:hAnsi="BalanceLight-Roman"/>
          <w:color w:val="000000"/>
          <w:sz w:val="20"/>
          <w:szCs w:val="20"/>
        </w:rPr>
        <w:t xml:space="preserve">A: </w:t>
      </w:r>
      <w:r>
        <w:rPr>
          <w:rFonts w:ascii="BalanceLight-Roman" w:hAnsi="BalanceLight-Roman"/>
          <w:color w:val="000000"/>
          <w:sz w:val="20"/>
          <w:szCs w:val="20"/>
        </w:rPr>
        <w:t xml:space="preserve">Assign a grade of Incomplete (I) for any cases still pending at the end of a semester. Once the case is resolved, you may </w:t>
      </w:r>
      <w:r w:rsidR="00F3055C">
        <w:rPr>
          <w:rFonts w:ascii="BalanceLight-Roman" w:hAnsi="BalanceLight-Roman"/>
          <w:color w:val="000000"/>
          <w:sz w:val="20"/>
          <w:szCs w:val="20"/>
        </w:rPr>
        <w:t>change the Incomplete to</w:t>
      </w:r>
      <w:r>
        <w:rPr>
          <w:rFonts w:ascii="BalanceLight-Roman" w:hAnsi="BalanceLight-Roman"/>
          <w:color w:val="000000"/>
          <w:sz w:val="20"/>
          <w:szCs w:val="20"/>
        </w:rPr>
        <w:t xml:space="preserve"> an F, permanent F, or other</w:t>
      </w:r>
      <w:r w:rsidR="00C25132">
        <w:rPr>
          <w:rFonts w:ascii="BalanceLight-Roman" w:hAnsi="BalanceLight-Roman"/>
          <w:color w:val="000000"/>
          <w:sz w:val="20"/>
          <w:szCs w:val="20"/>
        </w:rPr>
        <w:t xml:space="preserve"> grade earned by the student</w:t>
      </w:r>
      <w:r>
        <w:rPr>
          <w:rFonts w:ascii="BalanceLight-Roman" w:hAnsi="BalanceLight-Roman"/>
          <w:color w:val="000000"/>
          <w:sz w:val="20"/>
          <w:szCs w:val="20"/>
        </w:rPr>
        <w:t xml:space="preserve">. In cases where </w:t>
      </w:r>
      <w:r w:rsidR="00C25132">
        <w:rPr>
          <w:rFonts w:ascii="BalanceLight-Roman" w:hAnsi="BalanceLight-Roman"/>
          <w:color w:val="000000"/>
          <w:sz w:val="20"/>
          <w:szCs w:val="20"/>
        </w:rPr>
        <w:t>an academic integrity hearing</w:t>
      </w:r>
      <w:r w:rsidR="00F3055C">
        <w:rPr>
          <w:rFonts w:ascii="BalanceLight-Roman" w:hAnsi="BalanceLight-Roman"/>
          <w:color w:val="000000"/>
          <w:sz w:val="20"/>
          <w:szCs w:val="20"/>
        </w:rPr>
        <w:t xml:space="preserve"> </w:t>
      </w:r>
      <w:r>
        <w:rPr>
          <w:rFonts w:ascii="BalanceLight-Roman" w:hAnsi="BalanceLight-Roman"/>
          <w:color w:val="000000"/>
          <w:sz w:val="20"/>
          <w:szCs w:val="20"/>
        </w:rPr>
        <w:t>is required but cannot be completed until the next semester or academic year, you will need to ask the Registrar to assign an Extended Incomplete.</w:t>
      </w:r>
    </w:p>
    <w:p w:rsidR="00AA3A4C" w:rsidRPr="00447B53" w:rsidRDefault="00AA3A4C" w:rsidP="00447B53">
      <w:pPr>
        <w:pStyle w:val="Heading1"/>
        <w:rPr>
          <w:rFonts w:ascii="BalanceLight-Roman" w:hAnsi="BalanceLight-Roman"/>
          <w:b/>
          <w:color w:val="auto"/>
          <w:sz w:val="20"/>
          <w:szCs w:val="20"/>
        </w:rPr>
      </w:pPr>
      <w:r w:rsidRPr="00447B53">
        <w:rPr>
          <w:rFonts w:ascii="BalanceLight-Roman" w:hAnsi="BalanceLight-Roman"/>
          <w:b/>
          <w:color w:val="auto"/>
          <w:sz w:val="20"/>
          <w:szCs w:val="20"/>
        </w:rPr>
        <w:t xml:space="preserve">Q: If I </w:t>
      </w:r>
      <w:r w:rsidR="00B62C32">
        <w:rPr>
          <w:rFonts w:ascii="BalanceLight-Roman" w:hAnsi="BalanceLight-Roman"/>
          <w:b/>
          <w:color w:val="auto"/>
          <w:sz w:val="20"/>
          <w:szCs w:val="20"/>
        </w:rPr>
        <w:t>r</w:t>
      </w:r>
      <w:r w:rsidRPr="00447B53">
        <w:rPr>
          <w:rFonts w:ascii="BalanceLight-Roman" w:hAnsi="BalanceLight-Roman"/>
          <w:b/>
          <w:color w:val="auto"/>
          <w:sz w:val="20"/>
          <w:szCs w:val="20"/>
        </w:rPr>
        <w:t>e</w:t>
      </w:r>
      <w:r w:rsidR="00CE659C">
        <w:rPr>
          <w:rFonts w:ascii="BalanceLight-Roman" w:hAnsi="BalanceLight-Roman"/>
          <w:b/>
          <w:color w:val="auto"/>
          <w:sz w:val="20"/>
          <w:szCs w:val="20"/>
        </w:rPr>
        <w:t>p</w:t>
      </w:r>
      <w:r w:rsidRPr="00447B53">
        <w:rPr>
          <w:rFonts w:ascii="BalanceLight-Roman" w:hAnsi="BalanceLight-Roman"/>
          <w:b/>
          <w:color w:val="auto"/>
          <w:sz w:val="20"/>
          <w:szCs w:val="20"/>
        </w:rPr>
        <w:t xml:space="preserve">ort an incident, does that mean the student will automatically fail </w:t>
      </w:r>
      <w:r w:rsidR="00861CED" w:rsidRPr="00447B53">
        <w:rPr>
          <w:rFonts w:ascii="BalanceLight-Roman" w:hAnsi="BalanceLight-Roman"/>
          <w:b/>
          <w:color w:val="auto"/>
          <w:sz w:val="20"/>
          <w:szCs w:val="20"/>
        </w:rPr>
        <w:t xml:space="preserve">the class </w:t>
      </w:r>
      <w:r w:rsidRPr="00447B53">
        <w:rPr>
          <w:rFonts w:ascii="BalanceLight-Roman" w:hAnsi="BalanceLight-Roman"/>
          <w:b/>
          <w:color w:val="auto"/>
          <w:sz w:val="20"/>
          <w:szCs w:val="20"/>
        </w:rPr>
        <w:t>or have a permanent F on their record?</w:t>
      </w:r>
    </w:p>
    <w:p w:rsidR="007D0780" w:rsidRPr="00447B53" w:rsidRDefault="00AA3A4C" w:rsidP="00447B53">
      <w:pPr>
        <w:autoSpaceDE w:val="0"/>
        <w:autoSpaceDN w:val="0"/>
        <w:adjustRightInd w:val="0"/>
        <w:rPr>
          <w:rFonts w:ascii="BalanceLight-Roman" w:hAnsi="BalanceLight-Roman"/>
          <w:color w:val="000000"/>
          <w:sz w:val="20"/>
          <w:szCs w:val="20"/>
        </w:rPr>
      </w:pPr>
      <w:r w:rsidRPr="00B60538">
        <w:rPr>
          <w:rFonts w:ascii="BalanceLight-Roman" w:hAnsi="BalanceLight-Roman"/>
          <w:color w:val="000000"/>
          <w:sz w:val="20"/>
          <w:szCs w:val="20"/>
        </w:rPr>
        <w:t xml:space="preserve">A: No. This process and sanctions </w:t>
      </w:r>
      <w:r w:rsidR="007F3420">
        <w:rPr>
          <w:rFonts w:ascii="BalanceLight-Roman" w:hAnsi="BalanceLight-Roman"/>
          <w:color w:val="000000"/>
          <w:sz w:val="20"/>
          <w:szCs w:val="20"/>
        </w:rPr>
        <w:t xml:space="preserve">are driven by the </w:t>
      </w:r>
      <w:r w:rsidR="00C25132">
        <w:rPr>
          <w:rFonts w:ascii="BalanceLight-Roman" w:hAnsi="BalanceLight-Roman"/>
          <w:color w:val="000000"/>
          <w:sz w:val="20"/>
          <w:szCs w:val="20"/>
        </w:rPr>
        <w:t>instructor</w:t>
      </w:r>
      <w:r w:rsidR="00861CED">
        <w:rPr>
          <w:rFonts w:ascii="BalanceLight-Roman" w:hAnsi="BalanceLight-Roman"/>
          <w:color w:val="000000"/>
          <w:sz w:val="20"/>
          <w:szCs w:val="20"/>
        </w:rPr>
        <w:t>/complainant</w:t>
      </w:r>
      <w:r w:rsidRPr="00B60538">
        <w:rPr>
          <w:rFonts w:ascii="BalanceLight-Roman" w:hAnsi="BalanceLight-Roman"/>
          <w:color w:val="000000"/>
          <w:sz w:val="20"/>
          <w:szCs w:val="20"/>
        </w:rPr>
        <w:t>. While the Academic Integrity Policy suggests minimum</w:t>
      </w:r>
      <w:r w:rsidR="00861CED">
        <w:rPr>
          <w:rFonts w:ascii="BalanceLight-Roman" w:hAnsi="BalanceLight-Roman"/>
          <w:color w:val="000000"/>
          <w:sz w:val="20"/>
          <w:szCs w:val="20"/>
        </w:rPr>
        <w:t xml:space="preserve"> and maximum sanctions, you</w:t>
      </w:r>
      <w:r w:rsidRPr="00B60538">
        <w:rPr>
          <w:rFonts w:ascii="BalanceLight-Roman" w:hAnsi="BalanceLight-Roman"/>
          <w:color w:val="000000"/>
          <w:sz w:val="20"/>
          <w:szCs w:val="20"/>
        </w:rPr>
        <w:t xml:space="preserve"> can implement sanctions</w:t>
      </w:r>
      <w:r>
        <w:rPr>
          <w:rFonts w:ascii="BalanceLight-Roman" w:hAnsi="BalanceLight-Roman"/>
          <w:color w:val="000000"/>
          <w:sz w:val="20"/>
          <w:szCs w:val="20"/>
        </w:rPr>
        <w:t xml:space="preserve"> </w:t>
      </w:r>
      <w:r w:rsidR="00861CED">
        <w:rPr>
          <w:rFonts w:ascii="BalanceLight-Roman" w:hAnsi="BalanceLight-Roman"/>
          <w:color w:val="000000"/>
          <w:sz w:val="20"/>
          <w:szCs w:val="20"/>
        </w:rPr>
        <w:t>you</w:t>
      </w:r>
      <w:r>
        <w:rPr>
          <w:rFonts w:ascii="BalanceLight-Roman" w:hAnsi="BalanceLight-Roman"/>
          <w:color w:val="000000"/>
          <w:sz w:val="20"/>
          <w:szCs w:val="20"/>
        </w:rPr>
        <w:t xml:space="preserve"> deem appropriate to the violation</w:t>
      </w:r>
      <w:r w:rsidR="00861CED">
        <w:rPr>
          <w:rFonts w:ascii="BalanceLight-Roman" w:hAnsi="BalanceLight-Roman"/>
          <w:color w:val="000000"/>
          <w:sz w:val="20"/>
          <w:szCs w:val="20"/>
        </w:rPr>
        <w:t>, particularly for a first offense</w:t>
      </w:r>
      <w:r w:rsidRPr="00B60538">
        <w:rPr>
          <w:rFonts w:ascii="BalanceLight-Roman" w:hAnsi="BalanceLight-Roman"/>
          <w:color w:val="000000"/>
          <w:sz w:val="20"/>
          <w:szCs w:val="20"/>
        </w:rPr>
        <w:t xml:space="preserve">. The Resolution </w:t>
      </w:r>
      <w:r w:rsidR="00833BA2">
        <w:rPr>
          <w:rFonts w:ascii="BalanceLight-Roman" w:hAnsi="BalanceLight-Roman"/>
          <w:color w:val="000000"/>
          <w:sz w:val="20"/>
          <w:szCs w:val="20"/>
        </w:rPr>
        <w:t>F</w:t>
      </w:r>
      <w:r w:rsidRPr="00B60538">
        <w:rPr>
          <w:rFonts w:ascii="BalanceLight-Roman" w:hAnsi="BalanceLight-Roman"/>
          <w:color w:val="000000"/>
          <w:sz w:val="20"/>
          <w:szCs w:val="20"/>
        </w:rPr>
        <w:t xml:space="preserve">orm </w:t>
      </w:r>
      <w:r>
        <w:rPr>
          <w:rFonts w:ascii="BalanceLight-Roman" w:hAnsi="BalanceLight-Roman"/>
          <w:color w:val="000000"/>
          <w:sz w:val="20"/>
          <w:szCs w:val="20"/>
        </w:rPr>
        <w:t xml:space="preserve">lists other possible sanctions as well as a write-in option. These </w:t>
      </w:r>
      <w:r w:rsidR="000C35A2">
        <w:rPr>
          <w:rFonts w:ascii="BalanceLight-Roman" w:hAnsi="BalanceLight-Roman"/>
          <w:color w:val="000000"/>
          <w:sz w:val="20"/>
          <w:szCs w:val="20"/>
        </w:rPr>
        <w:t xml:space="preserve">may </w:t>
      </w:r>
      <w:r w:rsidR="007F3420">
        <w:rPr>
          <w:rFonts w:ascii="BalanceLight-Roman" w:hAnsi="BalanceLight-Roman"/>
          <w:color w:val="000000"/>
          <w:sz w:val="20"/>
          <w:szCs w:val="20"/>
        </w:rPr>
        <w:t>include (and</w:t>
      </w:r>
      <w:r>
        <w:rPr>
          <w:rFonts w:ascii="BalanceLight-Roman" w:hAnsi="BalanceLight-Roman"/>
          <w:color w:val="000000"/>
          <w:sz w:val="20"/>
          <w:szCs w:val="20"/>
        </w:rPr>
        <w:t xml:space="preserve"> are not limited to</w:t>
      </w:r>
      <w:r w:rsidR="007F3420">
        <w:rPr>
          <w:rFonts w:ascii="BalanceLight-Roman" w:hAnsi="BalanceLight-Roman"/>
          <w:color w:val="000000"/>
          <w:sz w:val="20"/>
          <w:szCs w:val="20"/>
        </w:rPr>
        <w:t>): rewriting the assignment</w:t>
      </w:r>
      <w:r w:rsidRPr="00B60538">
        <w:rPr>
          <w:rFonts w:ascii="BalanceLight-Roman" w:hAnsi="BalanceLight-Roman"/>
          <w:color w:val="000000"/>
          <w:sz w:val="20"/>
          <w:szCs w:val="20"/>
        </w:rPr>
        <w:t xml:space="preserve">, </w:t>
      </w:r>
      <w:r w:rsidR="009900BD">
        <w:rPr>
          <w:rFonts w:ascii="BalanceLight-Roman" w:hAnsi="BalanceLight-Roman"/>
          <w:color w:val="000000"/>
          <w:sz w:val="20"/>
          <w:szCs w:val="20"/>
        </w:rPr>
        <w:t xml:space="preserve">getting a grade penalty or partial credit, </w:t>
      </w:r>
      <w:r>
        <w:rPr>
          <w:rFonts w:ascii="BalanceLight-Roman" w:hAnsi="BalanceLight-Roman"/>
          <w:color w:val="000000"/>
          <w:sz w:val="20"/>
          <w:szCs w:val="20"/>
        </w:rPr>
        <w:t>fail</w:t>
      </w:r>
      <w:r w:rsidR="007D0780">
        <w:rPr>
          <w:rFonts w:ascii="BalanceLight-Roman" w:hAnsi="BalanceLight-Roman"/>
          <w:color w:val="000000"/>
          <w:sz w:val="20"/>
          <w:szCs w:val="20"/>
        </w:rPr>
        <w:t>ing the assignment</w:t>
      </w:r>
      <w:r w:rsidRPr="00B60538">
        <w:rPr>
          <w:rFonts w:ascii="BalanceLight-Roman" w:hAnsi="BalanceLight-Roman"/>
          <w:color w:val="000000"/>
          <w:sz w:val="20"/>
          <w:szCs w:val="20"/>
        </w:rPr>
        <w:t xml:space="preserve">, withdrawal from a course, training from a librarian/writing tutor on proper paraphrasing/citation techniques, taking the academic integrity tutorial in Moodle, etc.  </w:t>
      </w:r>
      <w:r>
        <w:rPr>
          <w:rFonts w:ascii="BalanceLight-Roman" w:hAnsi="BalanceLight-Roman"/>
          <w:color w:val="000000"/>
          <w:sz w:val="20"/>
          <w:szCs w:val="20"/>
        </w:rPr>
        <w:t xml:space="preserve">You may assign </w:t>
      </w:r>
      <w:r w:rsidR="007D0780">
        <w:rPr>
          <w:rFonts w:ascii="BalanceLight-Roman" w:hAnsi="BalanceLight-Roman"/>
          <w:color w:val="000000"/>
          <w:sz w:val="20"/>
          <w:szCs w:val="20"/>
        </w:rPr>
        <w:t>these</w:t>
      </w:r>
      <w:r>
        <w:rPr>
          <w:rFonts w:ascii="BalanceLight-Roman" w:hAnsi="BalanceLight-Roman"/>
          <w:color w:val="000000"/>
          <w:sz w:val="20"/>
          <w:szCs w:val="20"/>
        </w:rPr>
        <w:t xml:space="preserve"> or other sanc</w:t>
      </w:r>
      <w:r w:rsidR="007D0780">
        <w:rPr>
          <w:rFonts w:ascii="BalanceLight-Roman" w:hAnsi="BalanceLight-Roman"/>
          <w:color w:val="000000"/>
          <w:sz w:val="20"/>
          <w:szCs w:val="20"/>
        </w:rPr>
        <w:t xml:space="preserve">tions, </w:t>
      </w:r>
      <w:r>
        <w:rPr>
          <w:rFonts w:ascii="BalanceLight-Roman" w:hAnsi="BalanceLight-Roman"/>
          <w:color w:val="000000"/>
          <w:sz w:val="20"/>
          <w:szCs w:val="20"/>
        </w:rPr>
        <w:t>alone or in combination</w:t>
      </w:r>
      <w:r w:rsidR="007D0780">
        <w:rPr>
          <w:rFonts w:ascii="BalanceLight-Roman" w:hAnsi="BalanceLight-Roman"/>
          <w:color w:val="000000"/>
          <w:sz w:val="20"/>
          <w:szCs w:val="20"/>
        </w:rPr>
        <w:t>, as you see fit</w:t>
      </w:r>
      <w:r>
        <w:rPr>
          <w:rFonts w:ascii="BalanceLight-Roman" w:hAnsi="BalanceLight-Roman"/>
          <w:color w:val="000000"/>
          <w:sz w:val="20"/>
          <w:szCs w:val="20"/>
        </w:rPr>
        <w:t>.</w:t>
      </w:r>
    </w:p>
    <w:p w:rsidR="00AA3A4C" w:rsidRPr="00447B53" w:rsidRDefault="00AA3A4C" w:rsidP="00447B53">
      <w:pPr>
        <w:pStyle w:val="Heading1"/>
        <w:rPr>
          <w:rFonts w:ascii="BalanceLight-Roman" w:hAnsi="BalanceLight-Roman"/>
          <w:b/>
          <w:color w:val="auto"/>
          <w:sz w:val="20"/>
          <w:szCs w:val="20"/>
        </w:rPr>
      </w:pPr>
      <w:r w:rsidRPr="00447B53">
        <w:rPr>
          <w:rFonts w:ascii="BalanceLight-Roman" w:hAnsi="BalanceLight-Roman"/>
          <w:b/>
          <w:color w:val="auto"/>
          <w:sz w:val="20"/>
          <w:szCs w:val="20"/>
        </w:rPr>
        <w:t>Q: The quality of the student’</w:t>
      </w:r>
      <w:r w:rsidR="005D4106" w:rsidRPr="00447B53">
        <w:rPr>
          <w:rFonts w:ascii="BalanceLight-Roman" w:hAnsi="BalanceLight-Roman"/>
          <w:b/>
          <w:color w:val="auto"/>
          <w:sz w:val="20"/>
          <w:szCs w:val="20"/>
        </w:rPr>
        <w:t>s work would likely lead to an F</w:t>
      </w:r>
      <w:r w:rsidRPr="00447B53">
        <w:rPr>
          <w:rFonts w:ascii="BalanceLight-Roman" w:hAnsi="BalanceLight-Roman"/>
          <w:b/>
          <w:color w:val="auto"/>
          <w:sz w:val="20"/>
          <w:szCs w:val="20"/>
        </w:rPr>
        <w:t xml:space="preserve"> on the assignment anyway. Do I still need to report the academic integrity violation?</w:t>
      </w:r>
    </w:p>
    <w:p w:rsidR="00654CCC" w:rsidRDefault="00AA3A4C" w:rsidP="00654CCC">
      <w:pPr>
        <w:rPr>
          <w:rFonts w:ascii="BalanceLight-Roman" w:hAnsi="BalanceLight-Roman" w:cstheme="majorBidi"/>
          <w:b/>
          <w:sz w:val="20"/>
          <w:szCs w:val="20"/>
        </w:rPr>
      </w:pPr>
      <w:r w:rsidRPr="00B60538">
        <w:rPr>
          <w:rFonts w:ascii="BalanceLight-Roman" w:hAnsi="BalanceLight-Roman"/>
          <w:color w:val="000000"/>
          <w:sz w:val="20"/>
          <w:szCs w:val="20"/>
        </w:rPr>
        <w:t xml:space="preserve">A: Yes. Each time an academic integrity violation is reported, a file is created for that student. </w:t>
      </w:r>
      <w:r w:rsidR="00861CED">
        <w:rPr>
          <w:rFonts w:ascii="BalanceLight-Roman" w:hAnsi="BalanceLight-Roman"/>
          <w:color w:val="000000"/>
          <w:sz w:val="20"/>
          <w:szCs w:val="20"/>
        </w:rPr>
        <w:t>A</w:t>
      </w:r>
      <w:r w:rsidRPr="00B60538">
        <w:rPr>
          <w:rFonts w:ascii="BalanceLight-Roman" w:hAnsi="BalanceLight-Roman"/>
          <w:color w:val="000000"/>
          <w:sz w:val="20"/>
          <w:szCs w:val="20"/>
        </w:rPr>
        <w:t xml:space="preserve"> second violation </w:t>
      </w:r>
      <w:r w:rsidR="00861CED">
        <w:rPr>
          <w:rFonts w:ascii="BalanceLight-Roman" w:hAnsi="BalanceLight-Roman"/>
          <w:color w:val="000000"/>
          <w:sz w:val="20"/>
          <w:szCs w:val="20"/>
        </w:rPr>
        <w:t xml:space="preserve">requires an automatic </w:t>
      </w:r>
      <w:r w:rsidR="00654CCC">
        <w:rPr>
          <w:rFonts w:ascii="BalanceLight-Roman" w:hAnsi="BalanceLight-Roman"/>
          <w:color w:val="000000"/>
          <w:sz w:val="20"/>
          <w:szCs w:val="20"/>
        </w:rPr>
        <w:t>academic i</w:t>
      </w:r>
      <w:r w:rsidR="00861CED">
        <w:rPr>
          <w:rFonts w:ascii="BalanceLight-Roman" w:hAnsi="BalanceLight-Roman"/>
          <w:color w:val="000000"/>
          <w:sz w:val="20"/>
          <w:szCs w:val="20"/>
        </w:rPr>
        <w:t xml:space="preserve">ntegrity </w:t>
      </w:r>
      <w:r w:rsidR="00654CCC">
        <w:rPr>
          <w:rFonts w:ascii="BalanceLight-Roman" w:hAnsi="BalanceLight-Roman"/>
          <w:color w:val="000000"/>
          <w:sz w:val="20"/>
          <w:szCs w:val="20"/>
        </w:rPr>
        <w:t>h</w:t>
      </w:r>
      <w:r w:rsidR="00C25132">
        <w:rPr>
          <w:rFonts w:ascii="BalanceLight-Roman" w:hAnsi="BalanceLight-Roman"/>
          <w:color w:val="000000"/>
          <w:sz w:val="20"/>
          <w:szCs w:val="20"/>
        </w:rPr>
        <w:t>earing</w:t>
      </w:r>
      <w:r w:rsidR="00861CED">
        <w:rPr>
          <w:rFonts w:ascii="BalanceLight-Roman" w:hAnsi="BalanceLight-Roman"/>
          <w:color w:val="000000"/>
          <w:sz w:val="20"/>
          <w:szCs w:val="20"/>
        </w:rPr>
        <w:t xml:space="preserve"> and </w:t>
      </w:r>
      <w:r w:rsidRPr="00B60538">
        <w:rPr>
          <w:rFonts w:ascii="BalanceLight-Roman" w:hAnsi="BalanceLight-Roman"/>
          <w:color w:val="000000"/>
          <w:sz w:val="20"/>
          <w:szCs w:val="20"/>
        </w:rPr>
        <w:t>could trigge</w:t>
      </w:r>
      <w:r w:rsidR="00861CED">
        <w:rPr>
          <w:rFonts w:ascii="BalanceLight-Roman" w:hAnsi="BalanceLight-Roman"/>
          <w:color w:val="000000"/>
          <w:sz w:val="20"/>
          <w:szCs w:val="20"/>
        </w:rPr>
        <w:t xml:space="preserve">r suspension or expulsion, so it is </w:t>
      </w:r>
      <w:r w:rsidRPr="00B60538">
        <w:rPr>
          <w:rFonts w:ascii="BalanceLight-Roman" w:hAnsi="BalanceLight-Roman"/>
          <w:color w:val="000000"/>
          <w:sz w:val="20"/>
          <w:szCs w:val="20"/>
        </w:rPr>
        <w:t xml:space="preserve">important for the Academic Integrity Chair to keep track of past violations. Failure to </w:t>
      </w:r>
      <w:r w:rsidR="00C25132">
        <w:rPr>
          <w:rFonts w:ascii="BalanceLight-Roman" w:hAnsi="BalanceLight-Roman"/>
          <w:color w:val="000000"/>
          <w:sz w:val="20"/>
          <w:szCs w:val="20"/>
        </w:rPr>
        <w:t>report</w:t>
      </w:r>
      <w:r w:rsidR="00E50EF9">
        <w:rPr>
          <w:rFonts w:ascii="BalanceLight-Roman" w:hAnsi="BalanceLight-Roman"/>
          <w:color w:val="000000"/>
          <w:sz w:val="20"/>
          <w:szCs w:val="20"/>
        </w:rPr>
        <w:t xml:space="preserve"> </w:t>
      </w:r>
      <w:r w:rsidR="00C25132">
        <w:rPr>
          <w:rFonts w:ascii="BalanceLight-Roman" w:hAnsi="BalanceLight-Roman"/>
          <w:color w:val="000000"/>
          <w:sz w:val="20"/>
          <w:szCs w:val="20"/>
        </w:rPr>
        <w:t>may</w:t>
      </w:r>
      <w:r w:rsidR="00E50EF9">
        <w:rPr>
          <w:rFonts w:ascii="BalanceLight-Roman" w:hAnsi="BalanceLight-Roman"/>
          <w:color w:val="000000"/>
          <w:sz w:val="20"/>
          <w:szCs w:val="20"/>
        </w:rPr>
        <w:t xml:space="preserve"> lead to repeat</w:t>
      </w:r>
      <w:r w:rsidR="00654CCC">
        <w:rPr>
          <w:rFonts w:ascii="BalanceLight-Roman" w:hAnsi="BalanceLight-Roman"/>
          <w:color w:val="000000"/>
          <w:sz w:val="20"/>
          <w:szCs w:val="20"/>
        </w:rPr>
        <w:t xml:space="preserve"> offenses</w:t>
      </w:r>
      <w:r w:rsidR="003815BD">
        <w:rPr>
          <w:rFonts w:ascii="BalanceLight-Roman" w:hAnsi="BalanceLight-Roman"/>
          <w:color w:val="000000"/>
          <w:sz w:val="20"/>
          <w:szCs w:val="20"/>
        </w:rPr>
        <w:t xml:space="preserve"> and “serial plagiarism”</w:t>
      </w:r>
      <w:r w:rsidR="00654CCC">
        <w:rPr>
          <w:rFonts w:ascii="BalanceLight-Roman" w:hAnsi="BalanceLight-Roman"/>
          <w:color w:val="000000"/>
          <w:sz w:val="20"/>
          <w:szCs w:val="20"/>
        </w:rPr>
        <w:t xml:space="preserve"> in future classes.</w:t>
      </w:r>
      <w:r w:rsidR="00654CCC">
        <w:rPr>
          <w:rFonts w:ascii="BalanceLight-Roman" w:hAnsi="BalanceLight-Roman" w:cstheme="majorBidi"/>
          <w:b/>
          <w:sz w:val="20"/>
          <w:szCs w:val="20"/>
        </w:rPr>
        <w:br/>
      </w:r>
    </w:p>
    <w:p w:rsidR="007D0780" w:rsidRPr="00447B53" w:rsidRDefault="007D0780" w:rsidP="00654CCC">
      <w:pPr>
        <w:rPr>
          <w:rFonts w:ascii="BalanceLight-Roman" w:hAnsi="BalanceLight-Roman" w:cstheme="majorBidi"/>
          <w:b/>
          <w:sz w:val="20"/>
          <w:szCs w:val="20"/>
        </w:rPr>
      </w:pPr>
      <w:r w:rsidRPr="00447B53">
        <w:rPr>
          <w:rFonts w:ascii="BalanceLight-Roman" w:hAnsi="BalanceLight-Roman" w:cstheme="majorBidi"/>
          <w:b/>
          <w:sz w:val="20"/>
          <w:szCs w:val="20"/>
        </w:rPr>
        <w:t>Q: What is a “permanent F”?</w:t>
      </w:r>
    </w:p>
    <w:p w:rsidR="007F3EFA" w:rsidRDefault="007D0780" w:rsidP="00B15BED">
      <w:pPr>
        <w:rPr>
          <w:rFonts w:ascii="BalanceLight-Roman" w:hAnsi="BalanceLight-Roman"/>
          <w:color w:val="000000"/>
          <w:sz w:val="20"/>
          <w:szCs w:val="20"/>
        </w:rPr>
      </w:pPr>
      <w:r w:rsidRPr="00D613DC">
        <w:rPr>
          <w:rFonts w:ascii="BalanceLight-Roman" w:hAnsi="BalanceLight-Roman"/>
          <w:color w:val="000000"/>
          <w:sz w:val="20"/>
          <w:szCs w:val="20"/>
        </w:rPr>
        <w:t xml:space="preserve">A:  </w:t>
      </w:r>
      <w:r w:rsidR="00B31343" w:rsidRPr="00D613DC">
        <w:rPr>
          <w:rFonts w:ascii="BalanceLight-Roman" w:hAnsi="BalanceLight-Roman"/>
          <w:color w:val="000000"/>
          <w:sz w:val="20"/>
          <w:szCs w:val="20"/>
        </w:rPr>
        <w:t>A</w:t>
      </w:r>
      <w:r w:rsidRPr="00D613DC">
        <w:rPr>
          <w:rFonts w:ascii="BalanceLight-Roman" w:hAnsi="BalanceLight-Roman"/>
          <w:color w:val="000000"/>
          <w:sz w:val="20"/>
          <w:szCs w:val="20"/>
        </w:rPr>
        <w:t xml:space="preserve"> </w:t>
      </w:r>
      <w:r w:rsidR="00B15BED" w:rsidRPr="00D613DC">
        <w:rPr>
          <w:rFonts w:ascii="BalanceLight-Roman" w:hAnsi="BalanceLight-Roman"/>
          <w:color w:val="000000"/>
          <w:sz w:val="20"/>
          <w:szCs w:val="20"/>
        </w:rPr>
        <w:t>“</w:t>
      </w:r>
      <w:r w:rsidR="00B31343" w:rsidRPr="00D613DC">
        <w:rPr>
          <w:rFonts w:ascii="BalanceLight-Roman" w:hAnsi="BalanceLight-Roman"/>
          <w:color w:val="000000"/>
          <w:sz w:val="20"/>
          <w:szCs w:val="20"/>
        </w:rPr>
        <w:t>p</w:t>
      </w:r>
      <w:r w:rsidRPr="00D613DC">
        <w:rPr>
          <w:rFonts w:ascii="BalanceLight-Roman" w:hAnsi="BalanceLight-Roman"/>
          <w:color w:val="000000"/>
          <w:sz w:val="20"/>
          <w:szCs w:val="20"/>
        </w:rPr>
        <w:t>ermane</w:t>
      </w:r>
      <w:r w:rsidR="00B31343" w:rsidRPr="00D613DC">
        <w:rPr>
          <w:rFonts w:ascii="BalanceLight-Roman" w:hAnsi="BalanceLight-Roman"/>
          <w:color w:val="000000"/>
          <w:sz w:val="20"/>
          <w:szCs w:val="20"/>
        </w:rPr>
        <w:t>nt F</w:t>
      </w:r>
      <w:r w:rsidR="00B15BED" w:rsidRPr="00D613DC">
        <w:rPr>
          <w:rFonts w:ascii="BalanceLight-Roman" w:hAnsi="BalanceLight-Roman"/>
          <w:color w:val="000000"/>
          <w:sz w:val="20"/>
          <w:szCs w:val="20"/>
        </w:rPr>
        <w:t>”</w:t>
      </w:r>
      <w:r w:rsidRPr="00D613DC">
        <w:rPr>
          <w:rFonts w:ascii="BalanceLight-Roman" w:hAnsi="BalanceLight-Roman"/>
          <w:color w:val="000000"/>
          <w:sz w:val="20"/>
          <w:szCs w:val="20"/>
        </w:rPr>
        <w:t xml:space="preserve"> </w:t>
      </w:r>
      <w:r w:rsidRPr="00295F72">
        <w:rPr>
          <w:rFonts w:ascii="BalanceLight-Roman" w:hAnsi="BalanceLight-Roman"/>
          <w:color w:val="000000"/>
          <w:sz w:val="20"/>
          <w:szCs w:val="20"/>
        </w:rPr>
        <w:t>occur</w:t>
      </w:r>
      <w:r w:rsidR="00B31343" w:rsidRPr="00295F72">
        <w:rPr>
          <w:rFonts w:ascii="BalanceLight-Roman" w:hAnsi="BalanceLight-Roman"/>
          <w:color w:val="000000"/>
          <w:sz w:val="20"/>
          <w:szCs w:val="20"/>
        </w:rPr>
        <w:t>s</w:t>
      </w:r>
      <w:r w:rsidRPr="00295F72">
        <w:rPr>
          <w:rFonts w:ascii="BalanceLight-Roman" w:hAnsi="BalanceLight-Roman"/>
          <w:color w:val="000000"/>
          <w:sz w:val="20"/>
          <w:szCs w:val="20"/>
        </w:rPr>
        <w:t xml:space="preserve"> when</w:t>
      </w:r>
      <w:r w:rsidR="000D1E3F" w:rsidRPr="00295F72">
        <w:rPr>
          <w:rFonts w:ascii="BalanceLight-Roman" w:hAnsi="BalanceLight-Roman"/>
          <w:color w:val="000000"/>
          <w:sz w:val="20"/>
          <w:szCs w:val="20"/>
        </w:rPr>
        <w:t xml:space="preserve"> </w:t>
      </w:r>
      <w:r w:rsidR="00B31343" w:rsidRPr="00295F72">
        <w:rPr>
          <w:rFonts w:ascii="BalanceLight-Roman" w:hAnsi="BalanceLight-Roman"/>
          <w:color w:val="000000"/>
          <w:sz w:val="20"/>
          <w:szCs w:val="20"/>
        </w:rPr>
        <w:t>an</w:t>
      </w:r>
      <w:r w:rsidRPr="00295F72">
        <w:rPr>
          <w:rFonts w:ascii="BalanceLight-Roman" w:hAnsi="BalanceLight-Roman"/>
          <w:color w:val="000000"/>
          <w:sz w:val="20"/>
          <w:szCs w:val="20"/>
        </w:rPr>
        <w:t xml:space="preserve"> F in the course</w:t>
      </w:r>
      <w:r w:rsidR="00B31343" w:rsidRPr="00295F72">
        <w:rPr>
          <w:rFonts w:ascii="BalanceLight-Roman" w:hAnsi="BalanceLight-Roman"/>
          <w:color w:val="000000"/>
          <w:sz w:val="20"/>
          <w:szCs w:val="20"/>
        </w:rPr>
        <w:t xml:space="preserve"> is assigned</w:t>
      </w:r>
      <w:r w:rsidRPr="00295F72">
        <w:rPr>
          <w:rFonts w:ascii="BalanceLight-Roman" w:hAnsi="BalanceLight-Roman"/>
          <w:color w:val="000000"/>
          <w:sz w:val="20"/>
          <w:szCs w:val="20"/>
        </w:rPr>
        <w:t xml:space="preserve"> </w:t>
      </w:r>
      <w:r w:rsidR="00557FAA" w:rsidRPr="00295F72">
        <w:rPr>
          <w:rFonts w:ascii="BalanceLight-Roman" w:hAnsi="BalanceLight-Roman"/>
          <w:color w:val="000000"/>
          <w:sz w:val="20"/>
          <w:szCs w:val="20"/>
        </w:rPr>
        <w:t>as a sanction</w:t>
      </w:r>
      <w:r w:rsidR="00B15BED" w:rsidRPr="00295F72">
        <w:rPr>
          <w:rFonts w:ascii="BalanceLight-Roman" w:hAnsi="BalanceLight-Roman"/>
          <w:color w:val="000000"/>
          <w:sz w:val="20"/>
          <w:szCs w:val="20"/>
        </w:rPr>
        <w:t xml:space="preserve"> for</w:t>
      </w:r>
      <w:r w:rsidR="00B15BED" w:rsidRPr="00D613DC">
        <w:rPr>
          <w:rFonts w:ascii="BalanceLight-Roman" w:hAnsi="BalanceLight-Roman"/>
          <w:color w:val="000000"/>
          <w:sz w:val="20"/>
          <w:szCs w:val="20"/>
        </w:rPr>
        <w:t xml:space="preserve"> an</w:t>
      </w:r>
      <w:r w:rsidR="00B31343" w:rsidRPr="00D613DC">
        <w:rPr>
          <w:rFonts w:ascii="BalanceLight-Roman" w:hAnsi="BalanceLight-Roman"/>
          <w:color w:val="000000"/>
          <w:sz w:val="20"/>
          <w:szCs w:val="20"/>
        </w:rPr>
        <w:t xml:space="preserve"> academic integrity</w:t>
      </w:r>
      <w:r w:rsidRPr="00D613DC">
        <w:rPr>
          <w:rFonts w:ascii="BalanceLight-Roman" w:hAnsi="BalanceLight-Roman"/>
          <w:color w:val="000000"/>
          <w:sz w:val="20"/>
          <w:szCs w:val="20"/>
        </w:rPr>
        <w:t xml:space="preserve"> </w:t>
      </w:r>
      <w:r w:rsidR="00B15BED" w:rsidRPr="00D613DC">
        <w:rPr>
          <w:rFonts w:ascii="BalanceLight-Roman" w:hAnsi="BalanceLight-Roman"/>
          <w:color w:val="000000"/>
          <w:sz w:val="20"/>
          <w:szCs w:val="20"/>
        </w:rPr>
        <w:t>violation</w:t>
      </w:r>
      <w:r w:rsidR="000D1E3F">
        <w:rPr>
          <w:rFonts w:ascii="BalanceLight-Roman" w:hAnsi="BalanceLight-Roman"/>
          <w:color w:val="000000"/>
          <w:sz w:val="20"/>
          <w:szCs w:val="20"/>
        </w:rPr>
        <w:t>. In most cases,</w:t>
      </w:r>
      <w:r w:rsidRPr="00D613DC">
        <w:rPr>
          <w:rFonts w:ascii="BalanceLight-Roman" w:hAnsi="BalanceLight-Roman"/>
          <w:color w:val="000000"/>
          <w:sz w:val="20"/>
          <w:szCs w:val="20"/>
        </w:rPr>
        <w:t xml:space="preserve"> the student would not </w:t>
      </w:r>
      <w:r w:rsidR="00B31343" w:rsidRPr="00D613DC">
        <w:rPr>
          <w:rFonts w:ascii="BalanceLight-Roman" w:hAnsi="BalanceLight-Roman"/>
          <w:color w:val="000000"/>
          <w:sz w:val="20"/>
          <w:szCs w:val="20"/>
        </w:rPr>
        <w:t xml:space="preserve">otherwise </w:t>
      </w:r>
      <w:r w:rsidR="00686469" w:rsidRPr="00D613DC">
        <w:rPr>
          <w:rFonts w:ascii="BalanceLight-Roman" w:hAnsi="BalanceLight-Roman"/>
          <w:color w:val="000000"/>
          <w:sz w:val="20"/>
          <w:szCs w:val="20"/>
        </w:rPr>
        <w:t xml:space="preserve">have </w:t>
      </w:r>
      <w:r w:rsidRPr="00D613DC">
        <w:rPr>
          <w:rFonts w:ascii="BalanceLight-Roman" w:hAnsi="BalanceLight-Roman"/>
          <w:color w:val="000000"/>
          <w:sz w:val="20"/>
          <w:szCs w:val="20"/>
        </w:rPr>
        <w:t>failed the course</w:t>
      </w:r>
      <w:r w:rsidR="00B15BED" w:rsidRPr="00D613DC">
        <w:rPr>
          <w:rFonts w:ascii="BalanceLight-Roman" w:hAnsi="BalanceLight-Roman"/>
          <w:color w:val="000000"/>
          <w:sz w:val="20"/>
          <w:szCs w:val="20"/>
        </w:rPr>
        <w:t xml:space="preserve"> based on </w:t>
      </w:r>
      <w:r w:rsidR="00CF1D78">
        <w:rPr>
          <w:rFonts w:ascii="BalanceLight-Roman" w:hAnsi="BalanceLight-Roman"/>
          <w:color w:val="000000"/>
          <w:sz w:val="20"/>
          <w:szCs w:val="20"/>
        </w:rPr>
        <w:t xml:space="preserve">the quality of </w:t>
      </w:r>
      <w:r w:rsidR="00B15BED" w:rsidRPr="00D613DC">
        <w:rPr>
          <w:rFonts w:ascii="BalanceLight-Roman" w:hAnsi="BalanceLight-Roman"/>
          <w:color w:val="000000"/>
          <w:sz w:val="20"/>
          <w:szCs w:val="20"/>
        </w:rPr>
        <w:t>their prior work</w:t>
      </w:r>
      <w:r w:rsidRPr="00D613DC">
        <w:rPr>
          <w:rFonts w:ascii="BalanceLight-Roman" w:hAnsi="BalanceLight-Roman"/>
          <w:color w:val="000000"/>
          <w:sz w:val="20"/>
          <w:szCs w:val="20"/>
        </w:rPr>
        <w:t>, absent the violation.</w:t>
      </w:r>
      <w:r w:rsidR="00B31343" w:rsidRPr="00D613DC">
        <w:rPr>
          <w:rFonts w:ascii="BalanceLight-Roman" w:hAnsi="BalanceLight-Roman"/>
          <w:color w:val="000000"/>
          <w:sz w:val="20"/>
          <w:szCs w:val="20"/>
        </w:rPr>
        <w:t xml:space="preserve"> </w:t>
      </w:r>
      <w:r w:rsidR="003504C7">
        <w:rPr>
          <w:rFonts w:ascii="BalanceLight-Roman" w:hAnsi="BalanceLight-Roman"/>
          <w:color w:val="000000"/>
          <w:sz w:val="20"/>
          <w:szCs w:val="20"/>
        </w:rPr>
        <w:t>In</w:t>
      </w:r>
      <w:r w:rsidR="00B15BED" w:rsidRPr="00D613DC">
        <w:rPr>
          <w:rFonts w:ascii="BalanceLight-Roman" w:hAnsi="BalanceLight-Roman"/>
          <w:color w:val="000000"/>
          <w:sz w:val="20"/>
          <w:szCs w:val="20"/>
        </w:rPr>
        <w:t xml:space="preserve"> other words, the student is receiving an F in the course </w:t>
      </w:r>
      <w:r w:rsidR="00B15BED" w:rsidRPr="00B030FC">
        <w:rPr>
          <w:rFonts w:ascii="BalanceLight-Roman" w:hAnsi="BalanceLight-Roman"/>
          <w:b/>
          <w:color w:val="000000"/>
          <w:sz w:val="20"/>
          <w:szCs w:val="20"/>
        </w:rPr>
        <w:t>because</w:t>
      </w:r>
      <w:r w:rsidR="00B15BED" w:rsidRPr="00D613DC">
        <w:rPr>
          <w:rFonts w:ascii="BalanceLight-Roman" w:hAnsi="BalanceLight-Roman"/>
          <w:color w:val="000000"/>
          <w:sz w:val="20"/>
          <w:szCs w:val="20"/>
        </w:rPr>
        <w:t xml:space="preserve"> </w:t>
      </w:r>
      <w:r w:rsidR="005967F2">
        <w:rPr>
          <w:rFonts w:ascii="BalanceLight-Roman" w:hAnsi="BalanceLight-Roman"/>
          <w:color w:val="000000"/>
          <w:sz w:val="20"/>
          <w:szCs w:val="20"/>
        </w:rPr>
        <w:t xml:space="preserve">they plagiarized or </w:t>
      </w:r>
      <w:r w:rsidR="00C83DC7">
        <w:rPr>
          <w:rFonts w:ascii="BalanceLight-Roman" w:hAnsi="BalanceLight-Roman"/>
          <w:color w:val="000000"/>
          <w:sz w:val="20"/>
          <w:szCs w:val="20"/>
        </w:rPr>
        <w:t>cheated</w:t>
      </w:r>
      <w:r w:rsidR="000D1E3F">
        <w:rPr>
          <w:rFonts w:ascii="BalanceLight-Roman" w:hAnsi="BalanceLight-Roman"/>
          <w:color w:val="000000"/>
          <w:sz w:val="20"/>
          <w:szCs w:val="20"/>
        </w:rPr>
        <w:t>. A permanent F remains on a student’s transcript forever and is calculated into their GPA. It cannot be removed</w:t>
      </w:r>
      <w:r w:rsidR="00111E0A">
        <w:rPr>
          <w:rFonts w:ascii="BalanceLight-Roman" w:hAnsi="BalanceLight-Roman"/>
          <w:color w:val="000000"/>
          <w:sz w:val="20"/>
          <w:szCs w:val="20"/>
        </w:rPr>
        <w:t>,</w:t>
      </w:r>
      <w:r w:rsidR="000D1E3F">
        <w:rPr>
          <w:rFonts w:ascii="BalanceLight-Roman" w:hAnsi="BalanceLight-Roman"/>
          <w:color w:val="000000"/>
          <w:sz w:val="20"/>
          <w:szCs w:val="20"/>
        </w:rPr>
        <w:t xml:space="preserve"> even if the student retakes the course and earns a higher grade. For required courses</w:t>
      </w:r>
      <w:r w:rsidR="001A0C7E">
        <w:rPr>
          <w:rFonts w:ascii="BalanceLight-Roman" w:hAnsi="BalanceLight-Roman"/>
          <w:color w:val="000000"/>
          <w:sz w:val="20"/>
          <w:szCs w:val="20"/>
        </w:rPr>
        <w:t xml:space="preserve"> that a student must retake to graduate</w:t>
      </w:r>
      <w:r w:rsidR="000D1E3F">
        <w:rPr>
          <w:rFonts w:ascii="BalanceLight-Roman" w:hAnsi="BalanceLight-Roman"/>
          <w:color w:val="000000"/>
          <w:sz w:val="20"/>
          <w:szCs w:val="20"/>
        </w:rPr>
        <w:t>, both grades would be listed on their transcript.</w:t>
      </w:r>
      <w:r w:rsidR="00CF1D78">
        <w:rPr>
          <w:rFonts w:ascii="BalanceLight-Roman" w:hAnsi="BalanceLight-Roman"/>
          <w:color w:val="000000"/>
          <w:sz w:val="20"/>
          <w:szCs w:val="20"/>
        </w:rPr>
        <w:t xml:space="preserve"> </w:t>
      </w:r>
      <w:r w:rsidR="00957D41">
        <w:rPr>
          <w:rFonts w:ascii="BalanceLight-Roman" w:hAnsi="BalanceLight-Roman"/>
          <w:color w:val="000000"/>
          <w:sz w:val="20"/>
          <w:szCs w:val="20"/>
        </w:rPr>
        <w:br/>
      </w:r>
    </w:p>
    <w:p w:rsidR="00321703" w:rsidRPr="00447B53" w:rsidRDefault="00321703" w:rsidP="00447B53">
      <w:pPr>
        <w:pStyle w:val="Heading1"/>
        <w:rPr>
          <w:rFonts w:ascii="BalanceLight-Roman" w:hAnsi="BalanceLight-Roman"/>
          <w:b/>
          <w:color w:val="auto"/>
          <w:sz w:val="20"/>
          <w:szCs w:val="20"/>
        </w:rPr>
      </w:pPr>
      <w:r w:rsidRPr="00447B53">
        <w:rPr>
          <w:rFonts w:ascii="BalanceLight-Roman" w:hAnsi="BalanceLight-Roman"/>
          <w:b/>
          <w:color w:val="auto"/>
          <w:sz w:val="20"/>
          <w:szCs w:val="20"/>
        </w:rPr>
        <w:t xml:space="preserve">Q: I </w:t>
      </w:r>
      <w:r w:rsidR="002305CD" w:rsidRPr="00447B53">
        <w:rPr>
          <w:rFonts w:ascii="BalanceLight-Roman" w:hAnsi="BalanceLight-Roman"/>
          <w:b/>
          <w:color w:val="auto"/>
          <w:sz w:val="20"/>
          <w:szCs w:val="20"/>
        </w:rPr>
        <w:t>wish to give</w:t>
      </w:r>
      <w:r w:rsidRPr="00447B53">
        <w:rPr>
          <w:rFonts w:ascii="BalanceLight-Roman" w:hAnsi="BalanceLight-Roman"/>
          <w:b/>
          <w:color w:val="auto"/>
          <w:sz w:val="20"/>
          <w:szCs w:val="20"/>
        </w:rPr>
        <w:t xml:space="preserve"> </w:t>
      </w:r>
      <w:r w:rsidR="002305CD" w:rsidRPr="00447B53">
        <w:rPr>
          <w:rFonts w:ascii="BalanceLight-Roman" w:hAnsi="BalanceLight-Roman"/>
          <w:b/>
          <w:color w:val="auto"/>
          <w:sz w:val="20"/>
          <w:szCs w:val="20"/>
        </w:rPr>
        <w:t>a</w:t>
      </w:r>
      <w:r w:rsidRPr="00447B53">
        <w:rPr>
          <w:rFonts w:ascii="BalanceLight-Roman" w:hAnsi="BalanceLight-Roman"/>
          <w:b/>
          <w:color w:val="auto"/>
          <w:sz w:val="20"/>
          <w:szCs w:val="20"/>
        </w:rPr>
        <w:t xml:space="preserve"> student a zero on </w:t>
      </w:r>
      <w:r w:rsidR="00EC0EFA" w:rsidRPr="00447B53">
        <w:rPr>
          <w:rFonts w:ascii="BalanceLight-Roman" w:hAnsi="BalanceLight-Roman"/>
          <w:b/>
          <w:color w:val="auto"/>
          <w:sz w:val="20"/>
          <w:szCs w:val="20"/>
        </w:rPr>
        <w:t>an</w:t>
      </w:r>
      <w:r w:rsidRPr="00447B53">
        <w:rPr>
          <w:rFonts w:ascii="BalanceLight-Roman" w:hAnsi="BalanceLight-Roman"/>
          <w:b/>
          <w:color w:val="auto"/>
          <w:sz w:val="20"/>
          <w:szCs w:val="20"/>
        </w:rPr>
        <w:t xml:space="preserve"> assignment that they plagiarized. This brings down their overall grade in the course to an</w:t>
      </w:r>
      <w:r w:rsidR="002305CD" w:rsidRPr="00447B53">
        <w:rPr>
          <w:rFonts w:ascii="BalanceLight-Roman" w:hAnsi="BalanceLight-Roman"/>
          <w:b/>
          <w:color w:val="auto"/>
          <w:sz w:val="20"/>
          <w:szCs w:val="20"/>
        </w:rPr>
        <w:t xml:space="preserve"> F.</w:t>
      </w:r>
      <w:r w:rsidRPr="00447B53">
        <w:rPr>
          <w:rFonts w:ascii="BalanceLight-Roman" w:hAnsi="BalanceLight-Roman"/>
          <w:b/>
          <w:color w:val="auto"/>
          <w:sz w:val="20"/>
          <w:szCs w:val="20"/>
        </w:rPr>
        <w:t xml:space="preserve"> Is this considered a “permanent F”? </w:t>
      </w:r>
    </w:p>
    <w:p w:rsidR="00AA3A4C" w:rsidRPr="00447B53" w:rsidRDefault="00321703" w:rsidP="00447B53">
      <w:pPr>
        <w:rPr>
          <w:rFonts w:ascii="BalanceLight-Roman" w:hAnsi="BalanceLight-Roman"/>
          <w:color w:val="000000"/>
          <w:sz w:val="20"/>
          <w:szCs w:val="20"/>
        </w:rPr>
      </w:pPr>
      <w:r>
        <w:rPr>
          <w:rFonts w:ascii="BalanceLight-Roman" w:hAnsi="BalanceLight-Roman"/>
          <w:color w:val="000000"/>
          <w:sz w:val="20"/>
          <w:szCs w:val="20"/>
        </w:rPr>
        <w:t>A: No</w:t>
      </w:r>
      <w:r w:rsidR="00DA690E">
        <w:rPr>
          <w:rFonts w:ascii="BalanceLight-Roman" w:hAnsi="BalanceLight-Roman"/>
          <w:color w:val="000000"/>
          <w:sz w:val="20"/>
          <w:szCs w:val="20"/>
        </w:rPr>
        <w:t>.</w:t>
      </w:r>
      <w:r w:rsidR="00111E0A">
        <w:rPr>
          <w:rFonts w:ascii="BalanceLight-Roman" w:hAnsi="BalanceLight-Roman"/>
          <w:color w:val="000000"/>
          <w:sz w:val="20"/>
          <w:szCs w:val="20"/>
        </w:rPr>
        <w:t xml:space="preserve"> </w:t>
      </w:r>
      <w:r w:rsidR="007D0780" w:rsidRPr="00D613DC">
        <w:rPr>
          <w:rFonts w:ascii="BalanceLight-Roman" w:hAnsi="BalanceLight-Roman"/>
          <w:color w:val="000000"/>
          <w:sz w:val="20"/>
          <w:szCs w:val="20"/>
        </w:rPr>
        <w:t xml:space="preserve">If a student is assigned an F on an </w:t>
      </w:r>
      <w:r w:rsidR="00B31343" w:rsidRPr="00D613DC">
        <w:rPr>
          <w:rFonts w:ascii="BalanceLight-Roman" w:hAnsi="BalanceLight-Roman"/>
          <w:color w:val="000000"/>
          <w:sz w:val="20"/>
          <w:szCs w:val="20"/>
        </w:rPr>
        <w:t xml:space="preserve">individual </w:t>
      </w:r>
      <w:r w:rsidR="00B31343" w:rsidRPr="00321703">
        <w:rPr>
          <w:rFonts w:ascii="BalanceLight-Roman" w:hAnsi="BalanceLight-Roman"/>
          <w:color w:val="000000"/>
          <w:sz w:val="20"/>
          <w:szCs w:val="20"/>
        </w:rPr>
        <w:t>assignment</w:t>
      </w:r>
      <w:r w:rsidR="00B31343" w:rsidRPr="00D613DC">
        <w:rPr>
          <w:rFonts w:ascii="BalanceLight-Roman" w:hAnsi="BalanceLight-Roman"/>
          <w:color w:val="000000"/>
          <w:sz w:val="20"/>
          <w:szCs w:val="20"/>
        </w:rPr>
        <w:t xml:space="preserve"> or exam d</w:t>
      </w:r>
      <w:r w:rsidR="007D0780" w:rsidRPr="00D613DC">
        <w:rPr>
          <w:rFonts w:ascii="BalanceLight-Roman" w:hAnsi="BalanceLight-Roman"/>
          <w:color w:val="000000"/>
          <w:sz w:val="20"/>
          <w:szCs w:val="20"/>
        </w:rPr>
        <w:t>ue to an academic integrity</w:t>
      </w:r>
      <w:r w:rsidR="007D0780">
        <w:rPr>
          <w:rFonts w:ascii="BalanceLight-Roman" w:hAnsi="BalanceLight-Roman"/>
          <w:color w:val="000000"/>
          <w:sz w:val="20"/>
          <w:szCs w:val="20"/>
        </w:rPr>
        <w:t xml:space="preserve"> violation, and this happens to bring down their </w:t>
      </w:r>
      <w:r w:rsidR="00B31343">
        <w:rPr>
          <w:rFonts w:ascii="BalanceLight-Roman" w:hAnsi="BalanceLight-Roman"/>
          <w:color w:val="000000"/>
          <w:sz w:val="20"/>
          <w:szCs w:val="20"/>
        </w:rPr>
        <w:t>average grade</w:t>
      </w:r>
      <w:r w:rsidR="007D0780">
        <w:rPr>
          <w:rFonts w:ascii="BalanceLight-Roman" w:hAnsi="BalanceLight-Roman"/>
          <w:color w:val="000000"/>
          <w:sz w:val="20"/>
          <w:szCs w:val="20"/>
        </w:rPr>
        <w:t xml:space="preserve"> so that they fail the </w:t>
      </w:r>
      <w:r w:rsidR="00B31343">
        <w:rPr>
          <w:rFonts w:ascii="BalanceLight-Roman" w:hAnsi="BalanceLight-Roman"/>
          <w:color w:val="000000"/>
          <w:sz w:val="20"/>
          <w:szCs w:val="20"/>
        </w:rPr>
        <w:t xml:space="preserve">entire </w:t>
      </w:r>
      <w:r w:rsidR="007D0780">
        <w:rPr>
          <w:rFonts w:ascii="BalanceLight-Roman" w:hAnsi="BalanceLight-Roman"/>
          <w:color w:val="000000"/>
          <w:sz w:val="20"/>
          <w:szCs w:val="20"/>
        </w:rPr>
        <w:t>course,</w:t>
      </w:r>
      <w:r w:rsidR="00EF603D">
        <w:rPr>
          <w:rFonts w:ascii="BalanceLight-Roman" w:hAnsi="BalanceLight-Roman"/>
          <w:color w:val="000000"/>
          <w:sz w:val="20"/>
          <w:szCs w:val="20"/>
        </w:rPr>
        <w:t xml:space="preserve"> </w:t>
      </w:r>
      <w:r w:rsidR="007D0780">
        <w:rPr>
          <w:rFonts w:ascii="BalanceLight-Roman" w:hAnsi="BalanceLight-Roman"/>
          <w:color w:val="000000"/>
          <w:sz w:val="20"/>
          <w:szCs w:val="20"/>
        </w:rPr>
        <w:t>that would</w:t>
      </w:r>
      <w:r>
        <w:rPr>
          <w:rFonts w:ascii="BalanceLight-Roman" w:hAnsi="BalanceLight-Roman"/>
          <w:color w:val="000000"/>
          <w:sz w:val="20"/>
          <w:szCs w:val="20"/>
        </w:rPr>
        <w:t xml:space="preserve"> be a regular F. </w:t>
      </w:r>
      <w:r w:rsidR="00DA7A13">
        <w:rPr>
          <w:rFonts w:ascii="BalanceLight-Roman" w:hAnsi="BalanceLight-Roman"/>
          <w:color w:val="000000"/>
          <w:sz w:val="20"/>
          <w:szCs w:val="20"/>
        </w:rPr>
        <w:t xml:space="preserve"> The student could retake the course</w:t>
      </w:r>
      <w:r w:rsidR="003504C7">
        <w:rPr>
          <w:rFonts w:ascii="BalanceLight-Roman" w:hAnsi="BalanceLight-Roman"/>
          <w:color w:val="000000"/>
          <w:sz w:val="20"/>
          <w:szCs w:val="20"/>
        </w:rPr>
        <w:t>,</w:t>
      </w:r>
      <w:r w:rsidR="00DA7A13">
        <w:rPr>
          <w:rFonts w:ascii="BalanceLight-Roman" w:hAnsi="BalanceLight-Roman"/>
          <w:color w:val="000000"/>
          <w:sz w:val="20"/>
          <w:szCs w:val="20"/>
        </w:rPr>
        <w:t xml:space="preserve"> and the F would not remain on their perm</w:t>
      </w:r>
      <w:r w:rsidR="00EF603D">
        <w:rPr>
          <w:rFonts w:ascii="BalanceLight-Roman" w:hAnsi="BalanceLight-Roman"/>
          <w:color w:val="000000"/>
          <w:sz w:val="20"/>
          <w:szCs w:val="20"/>
        </w:rPr>
        <w:t>anent record. Their case would</w:t>
      </w:r>
      <w:r w:rsidR="00EF031C">
        <w:rPr>
          <w:rFonts w:ascii="BalanceLight-Roman" w:hAnsi="BalanceLight-Roman"/>
          <w:color w:val="000000"/>
          <w:sz w:val="20"/>
          <w:szCs w:val="20"/>
        </w:rPr>
        <w:t>, however,</w:t>
      </w:r>
      <w:r w:rsidR="00EF603D">
        <w:rPr>
          <w:rFonts w:ascii="BalanceLight-Roman" w:hAnsi="BalanceLight-Roman"/>
          <w:color w:val="000000"/>
          <w:sz w:val="20"/>
          <w:szCs w:val="20"/>
        </w:rPr>
        <w:t xml:space="preserve"> </w:t>
      </w:r>
      <w:r w:rsidR="00DA7A13">
        <w:rPr>
          <w:rFonts w:ascii="BalanceLight-Roman" w:hAnsi="BalanceLight-Roman"/>
          <w:color w:val="000000"/>
          <w:sz w:val="20"/>
          <w:szCs w:val="20"/>
        </w:rPr>
        <w:t xml:space="preserve">remain on file with the Academic Integrity Committee Chair </w:t>
      </w:r>
      <w:r w:rsidR="00BA5173">
        <w:rPr>
          <w:rFonts w:ascii="BalanceLight-Roman" w:hAnsi="BalanceLight-Roman"/>
          <w:color w:val="000000"/>
          <w:sz w:val="20"/>
          <w:szCs w:val="20"/>
        </w:rPr>
        <w:t>as a first offense.</w:t>
      </w:r>
    </w:p>
    <w:p w:rsidR="008D5352" w:rsidRPr="00447B53" w:rsidRDefault="008D5352" w:rsidP="00447B53">
      <w:pPr>
        <w:pStyle w:val="Heading1"/>
        <w:rPr>
          <w:rFonts w:ascii="BalanceLight-Roman" w:hAnsi="BalanceLight-Roman"/>
          <w:b/>
          <w:color w:val="auto"/>
          <w:sz w:val="20"/>
          <w:szCs w:val="20"/>
        </w:rPr>
      </w:pPr>
      <w:r w:rsidRPr="00447B53">
        <w:rPr>
          <w:rFonts w:ascii="BalanceLight-Roman" w:hAnsi="BalanceLight-Roman"/>
          <w:b/>
          <w:color w:val="auto"/>
          <w:sz w:val="20"/>
          <w:szCs w:val="20"/>
        </w:rPr>
        <w:lastRenderedPageBreak/>
        <w:t>Q: The student admits that they plagiarized but claim</w:t>
      </w:r>
      <w:r w:rsidR="000D1E3F" w:rsidRPr="00447B53">
        <w:rPr>
          <w:rFonts w:ascii="BalanceLight-Roman" w:hAnsi="BalanceLight-Roman"/>
          <w:b/>
          <w:color w:val="auto"/>
          <w:sz w:val="20"/>
          <w:szCs w:val="20"/>
        </w:rPr>
        <w:t>s</w:t>
      </w:r>
      <w:r w:rsidRPr="00447B53">
        <w:rPr>
          <w:rFonts w:ascii="BalanceLight-Roman" w:hAnsi="BalanceLight-Roman"/>
          <w:b/>
          <w:color w:val="auto"/>
          <w:sz w:val="20"/>
          <w:szCs w:val="20"/>
        </w:rPr>
        <w:t xml:space="preserve"> </w:t>
      </w:r>
      <w:r w:rsidR="005A36AA" w:rsidRPr="00447B53">
        <w:rPr>
          <w:rFonts w:ascii="BalanceLight-Roman" w:hAnsi="BalanceLight-Roman"/>
          <w:b/>
          <w:color w:val="auto"/>
          <w:sz w:val="20"/>
          <w:szCs w:val="20"/>
        </w:rPr>
        <w:t>my</w:t>
      </w:r>
      <w:r w:rsidRPr="00447B53">
        <w:rPr>
          <w:rFonts w:ascii="BalanceLight-Roman" w:hAnsi="BalanceLight-Roman"/>
          <w:b/>
          <w:color w:val="auto"/>
          <w:sz w:val="20"/>
          <w:szCs w:val="20"/>
        </w:rPr>
        <w:t xml:space="preserve"> sanction is too harsh. Can they appeal to the Academic Integrity Committee?</w:t>
      </w:r>
    </w:p>
    <w:p w:rsidR="00065772" w:rsidRDefault="008D5352" w:rsidP="00AA3A4C">
      <w:pPr>
        <w:rPr>
          <w:rFonts w:ascii="BalanceLight-Roman" w:hAnsi="BalanceLight-Roman"/>
          <w:color w:val="000000"/>
          <w:sz w:val="20"/>
          <w:szCs w:val="20"/>
        </w:rPr>
      </w:pPr>
      <w:r>
        <w:rPr>
          <w:rFonts w:ascii="BalanceLight-Roman" w:hAnsi="BalanceLight-Roman"/>
          <w:color w:val="000000"/>
          <w:sz w:val="20"/>
          <w:szCs w:val="20"/>
        </w:rPr>
        <w:t xml:space="preserve">A: Yes. It is the student’s right to ask for a hearing from the Academic Integrity Committee if they </w:t>
      </w:r>
      <w:r w:rsidR="005A36AA">
        <w:rPr>
          <w:rFonts w:ascii="BalanceLight-Roman" w:hAnsi="BalanceLight-Roman"/>
          <w:color w:val="000000"/>
          <w:sz w:val="20"/>
          <w:szCs w:val="20"/>
        </w:rPr>
        <w:t>dispute</w:t>
      </w:r>
      <w:r>
        <w:rPr>
          <w:rFonts w:ascii="BalanceLight-Roman" w:hAnsi="BalanceLight-Roman"/>
          <w:color w:val="000000"/>
          <w:sz w:val="20"/>
          <w:szCs w:val="20"/>
        </w:rPr>
        <w:t xml:space="preserve"> either the charges or the sanctions, or both</w:t>
      </w:r>
      <w:r w:rsidR="00125669">
        <w:rPr>
          <w:rFonts w:ascii="BalanceLight-Roman" w:hAnsi="BalanceLight-Roman"/>
          <w:color w:val="000000"/>
          <w:sz w:val="20"/>
          <w:szCs w:val="20"/>
        </w:rPr>
        <w:t>. If</w:t>
      </w:r>
      <w:r>
        <w:rPr>
          <w:rFonts w:ascii="BalanceLight-Roman" w:hAnsi="BalanceLight-Roman"/>
          <w:color w:val="000000"/>
          <w:sz w:val="20"/>
          <w:szCs w:val="20"/>
        </w:rPr>
        <w:t xml:space="preserve"> the Committee reviews the case and finds the student is responsible</w:t>
      </w:r>
      <w:r w:rsidR="005C6704">
        <w:rPr>
          <w:rFonts w:ascii="BalanceLight-Roman" w:hAnsi="BalanceLight-Roman"/>
          <w:color w:val="000000"/>
          <w:sz w:val="20"/>
          <w:szCs w:val="20"/>
        </w:rPr>
        <w:t xml:space="preserve"> for plagiarism</w:t>
      </w:r>
      <w:r>
        <w:rPr>
          <w:rFonts w:ascii="BalanceLight-Roman" w:hAnsi="BalanceLight-Roman"/>
          <w:color w:val="000000"/>
          <w:sz w:val="20"/>
          <w:szCs w:val="20"/>
        </w:rPr>
        <w:t xml:space="preserve">, they could decide to impose the original sanction suggested by the </w:t>
      </w:r>
      <w:r w:rsidR="00C25132">
        <w:rPr>
          <w:rFonts w:ascii="BalanceLight-Roman" w:hAnsi="BalanceLight-Roman"/>
          <w:color w:val="000000"/>
          <w:sz w:val="20"/>
          <w:szCs w:val="20"/>
        </w:rPr>
        <w:t>instructor</w:t>
      </w:r>
      <w:r>
        <w:rPr>
          <w:rFonts w:ascii="BalanceLight-Roman" w:hAnsi="BalanceLight-Roman"/>
          <w:color w:val="000000"/>
          <w:sz w:val="20"/>
          <w:szCs w:val="20"/>
        </w:rPr>
        <w:t>/complainant, impose a lesser sanction, or impose a more severe sanction.</w:t>
      </w:r>
    </w:p>
    <w:p w:rsidR="00065772" w:rsidRPr="00447B53" w:rsidRDefault="00065772" w:rsidP="00065772">
      <w:pPr>
        <w:pStyle w:val="Heading1"/>
        <w:rPr>
          <w:rFonts w:ascii="BalanceLight-Roman" w:hAnsi="BalanceLight-Roman"/>
          <w:b/>
          <w:color w:val="auto"/>
          <w:sz w:val="20"/>
          <w:szCs w:val="20"/>
        </w:rPr>
      </w:pPr>
      <w:r w:rsidRPr="00447B53">
        <w:rPr>
          <w:rFonts w:ascii="BalanceLight-Roman" w:hAnsi="BalanceLight-Roman"/>
          <w:b/>
          <w:color w:val="auto"/>
          <w:sz w:val="20"/>
          <w:szCs w:val="20"/>
        </w:rPr>
        <w:t xml:space="preserve">Q: </w:t>
      </w:r>
      <w:r>
        <w:rPr>
          <w:rFonts w:ascii="BalanceLight-Roman" w:hAnsi="BalanceLight-Roman"/>
          <w:b/>
          <w:color w:val="auto"/>
          <w:sz w:val="20"/>
          <w:szCs w:val="20"/>
        </w:rPr>
        <w:t>Do I still have to grade an assignment/exam that allegedly was plagiarized, or can I stop grading it as soon as I detect plagiarism?</w:t>
      </w:r>
    </w:p>
    <w:p w:rsidR="008D5352" w:rsidRPr="00F65F30" w:rsidRDefault="00065772" w:rsidP="00AA3A4C">
      <w:pPr>
        <w:rPr>
          <w:rFonts w:ascii="BalanceLight-Roman" w:hAnsi="BalanceLight-Roman"/>
          <w:color w:val="000000"/>
          <w:sz w:val="20"/>
          <w:szCs w:val="20"/>
        </w:rPr>
      </w:pPr>
      <w:r>
        <w:rPr>
          <w:rFonts w:ascii="BalanceLight-Roman" w:hAnsi="BalanceLight-Roman"/>
          <w:color w:val="000000"/>
          <w:sz w:val="20"/>
          <w:szCs w:val="20"/>
        </w:rPr>
        <w:t xml:space="preserve">A: </w:t>
      </w:r>
      <w:r w:rsidRPr="00065772">
        <w:rPr>
          <w:rFonts w:ascii="BalanceLight-Roman" w:hAnsi="BalanceLight-Roman"/>
          <w:color w:val="000000"/>
          <w:sz w:val="20"/>
          <w:szCs w:val="20"/>
        </w:rPr>
        <w:t>If a hearing is required</w:t>
      </w:r>
      <w:r>
        <w:rPr>
          <w:rFonts w:ascii="BalanceLight-Roman" w:hAnsi="BalanceLight-Roman"/>
          <w:color w:val="000000"/>
          <w:sz w:val="20"/>
          <w:szCs w:val="20"/>
        </w:rPr>
        <w:t>, particularly if the student disputes the sanction</w:t>
      </w:r>
      <w:r w:rsidRPr="00065772">
        <w:rPr>
          <w:rFonts w:ascii="BalanceLight-Roman" w:hAnsi="BalanceLight-Roman"/>
          <w:color w:val="000000"/>
          <w:sz w:val="20"/>
          <w:szCs w:val="20"/>
        </w:rPr>
        <w:t xml:space="preserve">, the instructor should grade assignments/exams in their entirety prior to the </w:t>
      </w:r>
      <w:r w:rsidR="00D3086C">
        <w:rPr>
          <w:rFonts w:ascii="BalanceLight-Roman" w:hAnsi="BalanceLight-Roman"/>
          <w:color w:val="000000"/>
          <w:sz w:val="20"/>
          <w:szCs w:val="20"/>
        </w:rPr>
        <w:t>h</w:t>
      </w:r>
      <w:r w:rsidRPr="00065772">
        <w:rPr>
          <w:rFonts w:ascii="BalanceLight-Roman" w:hAnsi="BalanceLight-Roman"/>
          <w:color w:val="000000"/>
          <w:sz w:val="20"/>
          <w:szCs w:val="20"/>
        </w:rPr>
        <w:t>earing, on a preliminary basis, according to their normal standards or rubrics. This provides the student and the hearing committee with a sense of the potential grade, absent the alleged plagiarism/cheating</w:t>
      </w:r>
      <w:r w:rsidRPr="00065772">
        <w:rPr>
          <w:rFonts w:ascii="BalanceLight-Roman" w:hAnsi="BalanceLight-Roman"/>
          <w:color w:val="000000"/>
          <w:sz w:val="20"/>
          <w:szCs w:val="20"/>
        </w:rPr>
        <w:t>.</w:t>
      </w:r>
      <w:r w:rsidR="00DE7CA6">
        <w:rPr>
          <w:rFonts w:ascii="BalanceLight-Roman" w:hAnsi="BalanceLight-Roman"/>
          <w:color w:val="000000"/>
          <w:sz w:val="20"/>
          <w:szCs w:val="20"/>
        </w:rPr>
        <w:t xml:space="preserve"> </w:t>
      </w:r>
      <w:r w:rsidR="007840B0">
        <w:rPr>
          <w:rFonts w:ascii="BalanceLight-Roman" w:hAnsi="BalanceLight-Roman"/>
          <w:color w:val="000000"/>
          <w:sz w:val="20"/>
          <w:szCs w:val="20"/>
        </w:rPr>
        <w:br/>
      </w:r>
      <w:r w:rsidR="007840B0">
        <w:rPr>
          <w:rFonts w:ascii="BalanceLight-Roman" w:hAnsi="BalanceLight-Roman"/>
          <w:color w:val="000000"/>
          <w:sz w:val="20"/>
          <w:szCs w:val="20"/>
        </w:rPr>
        <w:br/>
        <w:t>Grading the work ahead of time on a preliminary basis</w:t>
      </w:r>
      <w:r w:rsidR="00DE7CA6">
        <w:rPr>
          <w:rFonts w:ascii="BalanceLight-Roman" w:hAnsi="BalanceLight-Roman"/>
          <w:color w:val="000000"/>
          <w:sz w:val="20"/>
          <w:szCs w:val="20"/>
        </w:rPr>
        <w:t xml:space="preserve"> can also help instructors understand what amount of plagiarism occurred (i.e. how serious the problem is) and double-check automated originality reports from </w:t>
      </w:r>
      <w:r w:rsidR="007840B0">
        <w:rPr>
          <w:rFonts w:ascii="BalanceLight-Roman" w:hAnsi="BalanceLight-Roman"/>
          <w:color w:val="000000"/>
          <w:sz w:val="20"/>
          <w:szCs w:val="20"/>
        </w:rPr>
        <w:t>Turnitin</w:t>
      </w:r>
      <w:r w:rsidR="00DE7CA6">
        <w:rPr>
          <w:rFonts w:ascii="BalanceLight-Roman" w:hAnsi="BalanceLight-Roman"/>
          <w:color w:val="000000"/>
          <w:sz w:val="20"/>
          <w:szCs w:val="20"/>
        </w:rPr>
        <w:t xml:space="preserve">. Turnitin </w:t>
      </w:r>
      <w:r w:rsidR="007840B0">
        <w:rPr>
          <w:rFonts w:ascii="BalanceLight-Roman" w:hAnsi="BalanceLight-Roman"/>
          <w:color w:val="000000"/>
          <w:sz w:val="20"/>
          <w:szCs w:val="20"/>
        </w:rPr>
        <w:t>reports (</w:t>
      </w:r>
      <w:r w:rsidR="008250AF">
        <w:rPr>
          <w:rFonts w:ascii="BalanceLight-Roman" w:hAnsi="BalanceLight-Roman"/>
          <w:color w:val="000000"/>
          <w:sz w:val="20"/>
          <w:szCs w:val="20"/>
        </w:rPr>
        <w:t>and</w:t>
      </w:r>
      <w:r w:rsidR="007840B0">
        <w:rPr>
          <w:rFonts w:ascii="BalanceLight-Roman" w:hAnsi="BalanceLight-Roman"/>
          <w:color w:val="000000"/>
          <w:sz w:val="20"/>
          <w:szCs w:val="20"/>
        </w:rPr>
        <w:t xml:space="preserve"> other plagiarism detection software) </w:t>
      </w:r>
      <w:r w:rsidR="00DE7CA6">
        <w:rPr>
          <w:rFonts w:ascii="BalanceLight-Roman" w:hAnsi="BalanceLight-Roman"/>
          <w:color w:val="000000"/>
          <w:sz w:val="20"/>
          <w:szCs w:val="20"/>
        </w:rPr>
        <w:t>require human interpretation.</w:t>
      </w:r>
    </w:p>
    <w:p w:rsidR="00AA3A4C" w:rsidRPr="00447B53" w:rsidRDefault="00AA3A4C" w:rsidP="00447B53">
      <w:pPr>
        <w:pStyle w:val="Heading1"/>
        <w:rPr>
          <w:rFonts w:ascii="BalanceLight-Roman" w:hAnsi="BalanceLight-Roman"/>
          <w:b/>
          <w:color w:val="auto"/>
          <w:sz w:val="20"/>
          <w:szCs w:val="20"/>
        </w:rPr>
      </w:pPr>
      <w:r w:rsidRPr="00447B53">
        <w:rPr>
          <w:rFonts w:ascii="BalanceLight-Roman" w:hAnsi="BalanceLight-Roman"/>
          <w:b/>
          <w:color w:val="auto"/>
          <w:sz w:val="20"/>
          <w:szCs w:val="20"/>
        </w:rPr>
        <w:t xml:space="preserve">Q: What kind </w:t>
      </w:r>
      <w:r w:rsidR="00522A25">
        <w:rPr>
          <w:rFonts w:ascii="BalanceLight-Roman" w:hAnsi="BalanceLight-Roman"/>
          <w:b/>
          <w:color w:val="auto"/>
          <w:sz w:val="20"/>
          <w:szCs w:val="20"/>
        </w:rPr>
        <w:t>o</w:t>
      </w:r>
      <w:r w:rsidRPr="00447B53">
        <w:rPr>
          <w:rFonts w:ascii="BalanceLight-Roman" w:hAnsi="BalanceLight-Roman"/>
          <w:b/>
          <w:color w:val="auto"/>
          <w:sz w:val="20"/>
          <w:szCs w:val="20"/>
        </w:rPr>
        <w:t>f documentation or evidence should the</w:t>
      </w:r>
      <w:r w:rsidR="00C25132" w:rsidRPr="00447B53">
        <w:rPr>
          <w:rFonts w:ascii="BalanceLight-Roman" w:hAnsi="BalanceLight-Roman"/>
          <w:b/>
          <w:color w:val="auto"/>
          <w:sz w:val="20"/>
          <w:szCs w:val="20"/>
        </w:rPr>
        <w:t xml:space="preserve"> complainant/instructor</w:t>
      </w:r>
      <w:r w:rsidRPr="00447B53">
        <w:rPr>
          <w:rFonts w:ascii="BalanceLight-Roman" w:hAnsi="BalanceLight-Roman"/>
          <w:b/>
          <w:color w:val="auto"/>
          <w:sz w:val="20"/>
          <w:szCs w:val="20"/>
        </w:rPr>
        <w:t xml:space="preserve"> provide?</w:t>
      </w:r>
    </w:p>
    <w:p w:rsidR="00654CCC" w:rsidRDefault="00AA3A4C" w:rsidP="00AA3A4C">
      <w:pPr>
        <w:rPr>
          <w:rFonts w:ascii="BalanceLight-Roman" w:hAnsi="BalanceLight-Roman"/>
          <w:color w:val="000000"/>
          <w:sz w:val="20"/>
          <w:szCs w:val="20"/>
        </w:rPr>
      </w:pPr>
      <w:r w:rsidRPr="00B60538">
        <w:rPr>
          <w:rFonts w:ascii="BalanceLight-Roman" w:hAnsi="BalanceLight-Roman"/>
          <w:color w:val="000000"/>
          <w:sz w:val="20"/>
          <w:szCs w:val="20"/>
        </w:rPr>
        <w:t xml:space="preserve">A: Documentation is very helpful, particularly if the case </w:t>
      </w:r>
      <w:r w:rsidR="00654CCC">
        <w:rPr>
          <w:rFonts w:ascii="BalanceLight-Roman" w:hAnsi="BalanceLight-Roman"/>
          <w:color w:val="000000"/>
          <w:sz w:val="20"/>
          <w:szCs w:val="20"/>
        </w:rPr>
        <w:t>requires a hearing</w:t>
      </w:r>
      <w:r w:rsidRPr="00B60538">
        <w:rPr>
          <w:rFonts w:ascii="BalanceLight-Roman" w:hAnsi="BalanceLight-Roman"/>
          <w:color w:val="000000"/>
          <w:sz w:val="20"/>
          <w:szCs w:val="20"/>
        </w:rPr>
        <w:t>. On the Notification form, please describe the violation in detail in the section provided. Attach any “</w:t>
      </w:r>
      <w:r w:rsidR="00A0501B">
        <w:rPr>
          <w:rFonts w:ascii="BalanceLight-Roman" w:hAnsi="BalanceLight-Roman"/>
          <w:color w:val="000000"/>
          <w:sz w:val="20"/>
          <w:szCs w:val="20"/>
        </w:rPr>
        <w:t>proof</w:t>
      </w:r>
      <w:r w:rsidRPr="00B60538">
        <w:rPr>
          <w:rFonts w:ascii="BalanceLight-Roman" w:hAnsi="BalanceLight-Roman"/>
          <w:color w:val="000000"/>
          <w:sz w:val="20"/>
          <w:szCs w:val="20"/>
        </w:rPr>
        <w:t>” or helpful documentation</w:t>
      </w:r>
      <w:r w:rsidR="00C83DC7">
        <w:rPr>
          <w:rFonts w:ascii="BalanceLight-Roman" w:hAnsi="BalanceLight-Roman"/>
          <w:color w:val="000000"/>
          <w:sz w:val="20"/>
          <w:szCs w:val="20"/>
        </w:rPr>
        <w:t xml:space="preserve">. </w:t>
      </w:r>
      <w:r w:rsidRPr="00B60538">
        <w:rPr>
          <w:rFonts w:ascii="BalanceLight-Roman" w:hAnsi="BalanceLight-Roman"/>
          <w:color w:val="000000"/>
          <w:sz w:val="20"/>
          <w:szCs w:val="20"/>
        </w:rPr>
        <w:t>This may include</w:t>
      </w:r>
      <w:r w:rsidR="00654CCC">
        <w:rPr>
          <w:rFonts w:ascii="BalanceLight-Roman" w:hAnsi="BalanceLight-Roman"/>
          <w:color w:val="000000"/>
          <w:sz w:val="20"/>
          <w:szCs w:val="20"/>
        </w:rPr>
        <w:t>, but is not limited to</w:t>
      </w:r>
      <w:r w:rsidRPr="00B60538">
        <w:rPr>
          <w:rFonts w:ascii="BalanceLight-Roman" w:hAnsi="BalanceLight-Roman"/>
          <w:color w:val="000000"/>
          <w:sz w:val="20"/>
          <w:szCs w:val="20"/>
        </w:rPr>
        <w:t xml:space="preserve">: </w:t>
      </w:r>
    </w:p>
    <w:p w:rsidR="00654CCC" w:rsidRDefault="00AA3A4C" w:rsidP="00654CCC">
      <w:pPr>
        <w:pStyle w:val="ListParagraph"/>
        <w:numPr>
          <w:ilvl w:val="0"/>
          <w:numId w:val="2"/>
        </w:numPr>
        <w:rPr>
          <w:rFonts w:ascii="BalanceLight-Roman" w:hAnsi="BalanceLight-Roman" w:cs="Times New Roman"/>
          <w:color w:val="000000"/>
          <w:sz w:val="20"/>
          <w:szCs w:val="20"/>
        </w:rPr>
      </w:pPr>
      <w:proofErr w:type="spellStart"/>
      <w:r w:rsidRPr="00654CCC">
        <w:rPr>
          <w:rFonts w:ascii="BalanceLight-Roman" w:hAnsi="BalanceLight-Roman" w:cs="Times New Roman"/>
          <w:color w:val="000000"/>
          <w:sz w:val="20"/>
          <w:szCs w:val="20"/>
        </w:rPr>
        <w:t>TurnI</w:t>
      </w:r>
      <w:r w:rsidR="0028698D">
        <w:rPr>
          <w:rFonts w:ascii="BalanceLight-Roman" w:hAnsi="BalanceLight-Roman" w:cs="Times New Roman"/>
          <w:color w:val="000000"/>
          <w:sz w:val="20"/>
          <w:szCs w:val="20"/>
        </w:rPr>
        <w:t>t</w:t>
      </w:r>
      <w:r w:rsidRPr="00654CCC">
        <w:rPr>
          <w:rFonts w:ascii="BalanceLight-Roman" w:hAnsi="BalanceLight-Roman" w:cs="Times New Roman"/>
          <w:color w:val="000000"/>
          <w:sz w:val="20"/>
          <w:szCs w:val="20"/>
        </w:rPr>
        <w:t>In</w:t>
      </w:r>
      <w:proofErr w:type="spellEnd"/>
      <w:r w:rsidRPr="00654CCC">
        <w:rPr>
          <w:rFonts w:ascii="BalanceLight-Roman" w:hAnsi="BalanceLight-Roman" w:cs="Times New Roman"/>
          <w:color w:val="000000"/>
          <w:sz w:val="20"/>
          <w:szCs w:val="20"/>
        </w:rPr>
        <w:t xml:space="preserve"> originality re</w:t>
      </w:r>
      <w:r w:rsidR="00C25132" w:rsidRPr="00654CCC">
        <w:rPr>
          <w:rFonts w:ascii="BalanceLight-Roman" w:hAnsi="BalanceLight-Roman" w:cs="Times New Roman"/>
          <w:color w:val="000000"/>
          <w:sz w:val="20"/>
          <w:szCs w:val="20"/>
        </w:rPr>
        <w:t>ports</w:t>
      </w:r>
    </w:p>
    <w:p w:rsidR="00654CCC" w:rsidRDefault="00C21716" w:rsidP="00654CCC">
      <w:pPr>
        <w:pStyle w:val="ListParagraph"/>
        <w:numPr>
          <w:ilvl w:val="0"/>
          <w:numId w:val="2"/>
        </w:numPr>
        <w:rPr>
          <w:rFonts w:ascii="BalanceLight-Roman" w:hAnsi="BalanceLight-Roman" w:cs="Times New Roman"/>
          <w:color w:val="000000"/>
          <w:sz w:val="20"/>
          <w:szCs w:val="20"/>
        </w:rPr>
      </w:pPr>
      <w:r>
        <w:rPr>
          <w:rFonts w:ascii="BalanceLight-Roman" w:hAnsi="BalanceLight-Roman" w:cs="Times New Roman"/>
          <w:color w:val="000000"/>
          <w:sz w:val="20"/>
          <w:szCs w:val="20"/>
        </w:rPr>
        <w:t xml:space="preserve">copies of the assignment/exam </w:t>
      </w:r>
      <w:r w:rsidR="00AA3A4C" w:rsidRPr="00654CCC">
        <w:rPr>
          <w:rFonts w:ascii="BalanceLight-Roman" w:hAnsi="BalanceLight-Roman" w:cs="Times New Roman"/>
          <w:color w:val="000000"/>
          <w:sz w:val="20"/>
          <w:szCs w:val="20"/>
        </w:rPr>
        <w:t>and</w:t>
      </w:r>
      <w:r>
        <w:rPr>
          <w:rFonts w:ascii="BalanceLight-Roman" w:hAnsi="BalanceLight-Roman" w:cs="Times New Roman"/>
          <w:color w:val="000000"/>
          <w:sz w:val="20"/>
          <w:szCs w:val="20"/>
        </w:rPr>
        <w:t xml:space="preserve"> original source,</w:t>
      </w:r>
      <w:r w:rsidR="00B31343" w:rsidRPr="00654CCC">
        <w:rPr>
          <w:rFonts w:ascii="BalanceLight-Roman" w:hAnsi="BalanceLight-Roman" w:cs="Times New Roman"/>
          <w:color w:val="000000"/>
          <w:sz w:val="20"/>
          <w:szCs w:val="20"/>
        </w:rPr>
        <w:t xml:space="preserve"> with the copied passages highlighted</w:t>
      </w:r>
    </w:p>
    <w:p w:rsidR="00654CCC" w:rsidRDefault="00C21716" w:rsidP="00654CCC">
      <w:pPr>
        <w:pStyle w:val="ListParagraph"/>
        <w:numPr>
          <w:ilvl w:val="0"/>
          <w:numId w:val="2"/>
        </w:numPr>
        <w:rPr>
          <w:rFonts w:ascii="BalanceLight-Roman" w:hAnsi="BalanceLight-Roman" w:cs="Times New Roman"/>
          <w:color w:val="000000"/>
          <w:sz w:val="20"/>
          <w:szCs w:val="20"/>
        </w:rPr>
      </w:pPr>
      <w:r>
        <w:rPr>
          <w:rFonts w:ascii="BalanceLight-Roman" w:hAnsi="BalanceLight-Roman" w:cs="Times New Roman"/>
          <w:color w:val="000000"/>
          <w:sz w:val="20"/>
          <w:szCs w:val="20"/>
        </w:rPr>
        <w:t>photos/</w:t>
      </w:r>
      <w:r w:rsidR="00AA3A4C" w:rsidRPr="00654CCC">
        <w:rPr>
          <w:rFonts w:ascii="BalanceLight-Roman" w:hAnsi="BalanceLight-Roman" w:cs="Times New Roman"/>
          <w:color w:val="000000"/>
          <w:sz w:val="20"/>
          <w:szCs w:val="20"/>
        </w:rPr>
        <w:t xml:space="preserve">copies of unapproved notes or electronic </w:t>
      </w:r>
      <w:r>
        <w:rPr>
          <w:rFonts w:ascii="BalanceLight-Roman" w:hAnsi="BalanceLight-Roman" w:cs="Times New Roman"/>
          <w:color w:val="000000"/>
          <w:sz w:val="20"/>
          <w:szCs w:val="20"/>
        </w:rPr>
        <w:t xml:space="preserve">devices used on an </w:t>
      </w:r>
      <w:r w:rsidR="00654CCC">
        <w:rPr>
          <w:rFonts w:ascii="BalanceLight-Roman" w:hAnsi="BalanceLight-Roman" w:cs="Times New Roman"/>
          <w:color w:val="000000"/>
          <w:sz w:val="20"/>
          <w:szCs w:val="20"/>
        </w:rPr>
        <w:t>exam</w:t>
      </w:r>
    </w:p>
    <w:p w:rsidR="00654CCC" w:rsidRDefault="0019129B" w:rsidP="00654CCC">
      <w:pPr>
        <w:pStyle w:val="ListParagraph"/>
        <w:numPr>
          <w:ilvl w:val="0"/>
          <w:numId w:val="2"/>
        </w:numPr>
        <w:rPr>
          <w:rFonts w:ascii="BalanceLight-Roman" w:hAnsi="BalanceLight-Roman" w:cs="Times New Roman"/>
          <w:color w:val="000000"/>
          <w:sz w:val="20"/>
          <w:szCs w:val="20"/>
        </w:rPr>
      </w:pPr>
      <w:r w:rsidRPr="00654CCC">
        <w:rPr>
          <w:rFonts w:ascii="BalanceLight-Roman" w:hAnsi="BalanceLight-Roman" w:cs="Times New Roman"/>
          <w:color w:val="000000"/>
          <w:sz w:val="20"/>
          <w:szCs w:val="20"/>
        </w:rPr>
        <w:t>screenshots of pos</w:t>
      </w:r>
      <w:r w:rsidR="001873EE" w:rsidRPr="00654CCC">
        <w:rPr>
          <w:rFonts w:ascii="BalanceLight-Roman" w:hAnsi="BalanceLight-Roman" w:cs="Times New Roman"/>
          <w:color w:val="000000"/>
          <w:sz w:val="20"/>
          <w:szCs w:val="20"/>
        </w:rPr>
        <w:t xml:space="preserve">ts </w:t>
      </w:r>
      <w:r w:rsidR="00A0501B" w:rsidRPr="00654CCC">
        <w:rPr>
          <w:rFonts w:ascii="BalanceLight-Roman" w:hAnsi="BalanceLight-Roman" w:cs="Times New Roman"/>
          <w:color w:val="000000"/>
          <w:sz w:val="20"/>
          <w:szCs w:val="20"/>
        </w:rPr>
        <w:t>to</w:t>
      </w:r>
      <w:r w:rsidR="001873EE" w:rsidRPr="00654CCC">
        <w:rPr>
          <w:rFonts w:ascii="BalanceLight-Roman" w:hAnsi="BalanceLight-Roman" w:cs="Times New Roman"/>
          <w:color w:val="000000"/>
          <w:sz w:val="20"/>
          <w:szCs w:val="20"/>
        </w:rPr>
        <w:t xml:space="preserve"> social media</w:t>
      </w:r>
      <w:r w:rsidR="00C25132" w:rsidRPr="00654CCC">
        <w:rPr>
          <w:rFonts w:ascii="BalanceLight-Roman" w:hAnsi="BalanceLight-Roman" w:cs="Times New Roman"/>
          <w:color w:val="000000"/>
          <w:sz w:val="20"/>
          <w:szCs w:val="20"/>
        </w:rPr>
        <w:t xml:space="preserve"> </w:t>
      </w:r>
      <w:r w:rsidR="001873EE" w:rsidRPr="00654CCC">
        <w:rPr>
          <w:rFonts w:ascii="BalanceLight-Roman" w:hAnsi="BalanceLight-Roman" w:cs="Times New Roman"/>
          <w:color w:val="000000"/>
          <w:sz w:val="20"/>
          <w:szCs w:val="20"/>
        </w:rPr>
        <w:t xml:space="preserve">or </w:t>
      </w:r>
      <w:r w:rsidR="004925F5" w:rsidRPr="00654CCC">
        <w:rPr>
          <w:rFonts w:ascii="BalanceLight-Roman" w:hAnsi="BalanceLight-Roman" w:cs="Times New Roman"/>
          <w:color w:val="000000"/>
          <w:sz w:val="20"/>
          <w:szCs w:val="20"/>
        </w:rPr>
        <w:t>online</w:t>
      </w:r>
      <w:r w:rsidR="00654CCC">
        <w:rPr>
          <w:rFonts w:ascii="BalanceLight-Roman" w:hAnsi="BalanceLight-Roman" w:cs="Times New Roman"/>
          <w:color w:val="000000"/>
          <w:sz w:val="20"/>
          <w:szCs w:val="20"/>
        </w:rPr>
        <w:t xml:space="preserve"> forums</w:t>
      </w:r>
    </w:p>
    <w:p w:rsidR="00676A68" w:rsidRDefault="00676A68" w:rsidP="00654CCC">
      <w:pPr>
        <w:pStyle w:val="ListParagraph"/>
        <w:numPr>
          <w:ilvl w:val="0"/>
          <w:numId w:val="2"/>
        </w:numPr>
        <w:rPr>
          <w:rFonts w:ascii="BalanceLight-Roman" w:hAnsi="BalanceLight-Roman" w:cs="Times New Roman"/>
          <w:color w:val="000000"/>
          <w:sz w:val="20"/>
          <w:szCs w:val="20"/>
        </w:rPr>
      </w:pPr>
      <w:r>
        <w:rPr>
          <w:rFonts w:ascii="BalanceLight-Roman" w:hAnsi="BalanceLight-Roman" w:cs="Times New Roman"/>
          <w:color w:val="000000"/>
          <w:sz w:val="20"/>
          <w:szCs w:val="20"/>
        </w:rPr>
        <w:t>screenshots of the “Properties” of a Microsoft Word document showing the original creator and editing history</w:t>
      </w:r>
    </w:p>
    <w:p w:rsidR="00654CCC" w:rsidRDefault="00C25132" w:rsidP="00654CCC">
      <w:pPr>
        <w:pStyle w:val="ListParagraph"/>
        <w:numPr>
          <w:ilvl w:val="0"/>
          <w:numId w:val="2"/>
        </w:numPr>
        <w:rPr>
          <w:rFonts w:ascii="BalanceLight-Roman" w:hAnsi="BalanceLight-Roman" w:cs="Times New Roman"/>
          <w:color w:val="000000"/>
          <w:sz w:val="20"/>
          <w:szCs w:val="20"/>
        </w:rPr>
      </w:pPr>
      <w:r w:rsidRPr="00654CCC">
        <w:rPr>
          <w:rFonts w:ascii="BalanceLight-Roman" w:hAnsi="BalanceLight-Roman" w:cs="Times New Roman"/>
          <w:color w:val="000000"/>
          <w:sz w:val="20"/>
          <w:szCs w:val="20"/>
        </w:rPr>
        <w:t>email conversations</w:t>
      </w:r>
      <w:r w:rsidR="00C21716">
        <w:rPr>
          <w:rFonts w:ascii="BalanceLight-Roman" w:hAnsi="BalanceLight-Roman" w:cs="Times New Roman"/>
          <w:color w:val="000000"/>
          <w:sz w:val="20"/>
          <w:szCs w:val="20"/>
        </w:rPr>
        <w:t xml:space="preserve"> </w:t>
      </w:r>
      <w:r w:rsidRPr="00654CCC">
        <w:rPr>
          <w:rFonts w:ascii="BalanceLight-Roman" w:hAnsi="BalanceLight-Roman" w:cs="Times New Roman"/>
          <w:color w:val="000000"/>
          <w:sz w:val="20"/>
          <w:szCs w:val="20"/>
        </w:rPr>
        <w:t>with the student</w:t>
      </w:r>
      <w:r w:rsidR="00C21716">
        <w:rPr>
          <w:rFonts w:ascii="BalanceLight-Roman" w:hAnsi="BalanceLight-Roman" w:cs="Times New Roman"/>
          <w:color w:val="000000"/>
          <w:sz w:val="20"/>
          <w:szCs w:val="20"/>
        </w:rPr>
        <w:t xml:space="preserve"> regarding the allegations</w:t>
      </w:r>
    </w:p>
    <w:p w:rsidR="00654CCC" w:rsidRPr="00654CCC" w:rsidRDefault="00AA3A4C" w:rsidP="00654CCC">
      <w:pPr>
        <w:pStyle w:val="ListParagraph"/>
        <w:numPr>
          <w:ilvl w:val="0"/>
          <w:numId w:val="2"/>
        </w:numPr>
        <w:rPr>
          <w:rFonts w:ascii="BalanceLight-Roman" w:hAnsi="BalanceLight-Roman" w:cs="Times New Roman"/>
          <w:color w:val="000000"/>
          <w:sz w:val="20"/>
          <w:szCs w:val="20"/>
        </w:rPr>
      </w:pPr>
      <w:r w:rsidRPr="00654CCC">
        <w:rPr>
          <w:rFonts w:ascii="BalanceLight-Roman" w:hAnsi="BalanceLight-Roman" w:cs="Times New Roman"/>
          <w:color w:val="000000"/>
          <w:sz w:val="20"/>
          <w:szCs w:val="20"/>
        </w:rPr>
        <w:t xml:space="preserve">written </w:t>
      </w:r>
      <w:r w:rsidR="00654CCC">
        <w:rPr>
          <w:rFonts w:ascii="BalanceLight-Roman" w:hAnsi="BalanceLight-Roman" w:cs="Times New Roman"/>
          <w:color w:val="000000"/>
          <w:sz w:val="20"/>
          <w:szCs w:val="20"/>
        </w:rPr>
        <w:t>testimony of witnesses or</w:t>
      </w:r>
      <w:r w:rsidR="00654CCC" w:rsidRPr="00654CCC">
        <w:rPr>
          <w:rFonts w:ascii="BalanceLight-Roman" w:hAnsi="BalanceLight-Roman" w:cs="Times New Roman"/>
          <w:color w:val="000000"/>
          <w:sz w:val="20"/>
          <w:szCs w:val="20"/>
        </w:rPr>
        <w:t xml:space="preserve"> statements of impact from witnesses/</w:t>
      </w:r>
      <w:r w:rsidR="00654CCC">
        <w:rPr>
          <w:rFonts w:ascii="BalanceLight-Roman" w:hAnsi="BalanceLight-Roman" w:cs="Times New Roman"/>
          <w:color w:val="000000"/>
          <w:sz w:val="20"/>
          <w:szCs w:val="20"/>
        </w:rPr>
        <w:t>victims</w:t>
      </w:r>
    </w:p>
    <w:p w:rsidR="00654CCC" w:rsidRDefault="00B31343" w:rsidP="00654CCC">
      <w:pPr>
        <w:pStyle w:val="ListParagraph"/>
        <w:numPr>
          <w:ilvl w:val="0"/>
          <w:numId w:val="2"/>
        </w:numPr>
        <w:rPr>
          <w:rFonts w:ascii="BalanceLight-Roman" w:hAnsi="BalanceLight-Roman" w:cs="Times New Roman"/>
          <w:color w:val="000000"/>
          <w:sz w:val="20"/>
          <w:szCs w:val="20"/>
        </w:rPr>
      </w:pPr>
      <w:r w:rsidRPr="00654CCC">
        <w:rPr>
          <w:rFonts w:ascii="BalanceLight-Roman" w:hAnsi="BalanceLight-Roman" w:cs="Times New Roman"/>
          <w:color w:val="000000"/>
          <w:sz w:val="20"/>
          <w:szCs w:val="20"/>
        </w:rPr>
        <w:t xml:space="preserve">timelines </w:t>
      </w:r>
      <w:r w:rsidR="00654CCC">
        <w:rPr>
          <w:rFonts w:ascii="BalanceLight-Roman" w:hAnsi="BalanceLight-Roman" w:cs="Times New Roman"/>
          <w:color w:val="000000"/>
          <w:sz w:val="20"/>
          <w:szCs w:val="20"/>
        </w:rPr>
        <w:t>clarifying events</w:t>
      </w:r>
    </w:p>
    <w:p w:rsidR="0019129B" w:rsidRPr="00654CCC" w:rsidRDefault="0053019F" w:rsidP="00654CCC">
      <w:pPr>
        <w:pStyle w:val="ListParagraph"/>
        <w:numPr>
          <w:ilvl w:val="0"/>
          <w:numId w:val="2"/>
        </w:numPr>
        <w:rPr>
          <w:rFonts w:ascii="BalanceLight-Roman" w:hAnsi="BalanceLight-Roman" w:cs="Times New Roman"/>
          <w:color w:val="000000"/>
          <w:sz w:val="20"/>
          <w:szCs w:val="20"/>
        </w:rPr>
      </w:pPr>
      <w:r w:rsidRPr="00654CCC">
        <w:rPr>
          <w:rFonts w:ascii="BalanceLight-Roman" w:hAnsi="BalanceLight-Roman" w:cs="Times New Roman"/>
          <w:color w:val="000000"/>
          <w:sz w:val="20"/>
          <w:szCs w:val="20"/>
        </w:rPr>
        <w:t>audio testimony of witnesses</w:t>
      </w:r>
      <w:r w:rsidR="00447B53" w:rsidRPr="00654CCC">
        <w:rPr>
          <w:rFonts w:ascii="BalanceLight-Roman" w:hAnsi="BalanceLight-Roman" w:cs="Times New Roman"/>
          <w:color w:val="000000"/>
          <w:sz w:val="20"/>
          <w:szCs w:val="20"/>
        </w:rPr>
        <w:br/>
      </w:r>
    </w:p>
    <w:p w:rsidR="0019129B" w:rsidRPr="00447B53" w:rsidRDefault="0019129B" w:rsidP="00447B53">
      <w:pPr>
        <w:pStyle w:val="Heading1"/>
        <w:rPr>
          <w:rFonts w:ascii="BalanceLight-Roman" w:hAnsi="BalanceLight-Roman"/>
          <w:b/>
          <w:color w:val="auto"/>
          <w:sz w:val="20"/>
          <w:szCs w:val="20"/>
        </w:rPr>
      </w:pPr>
      <w:r w:rsidRPr="00447B53">
        <w:rPr>
          <w:rFonts w:ascii="BalanceLight-Roman" w:hAnsi="BalanceLight-Roman"/>
          <w:b/>
          <w:color w:val="auto"/>
          <w:sz w:val="20"/>
          <w:szCs w:val="20"/>
        </w:rPr>
        <w:t>Q: What if I detect an academic integrity violation outside a traditional classroom setting, such as in a student organization, extracurricular activity</w:t>
      </w:r>
      <w:r w:rsidR="00C25132" w:rsidRPr="00447B53">
        <w:rPr>
          <w:rFonts w:ascii="BalanceLight-Roman" w:hAnsi="BalanceLight-Roman"/>
          <w:b/>
          <w:color w:val="auto"/>
          <w:sz w:val="20"/>
          <w:szCs w:val="20"/>
        </w:rPr>
        <w:t xml:space="preserve">, on-campus performance, </w:t>
      </w:r>
      <w:r w:rsidRPr="00447B53">
        <w:rPr>
          <w:rFonts w:ascii="BalanceLight-Roman" w:hAnsi="BalanceLight-Roman"/>
          <w:b/>
          <w:color w:val="auto"/>
          <w:sz w:val="20"/>
          <w:szCs w:val="20"/>
        </w:rPr>
        <w:t>or on social media?</w:t>
      </w:r>
    </w:p>
    <w:p w:rsidR="0019129B" w:rsidRDefault="0019129B" w:rsidP="00AA3A4C">
      <w:pPr>
        <w:rPr>
          <w:rFonts w:ascii="BalanceLight-Roman" w:hAnsi="BalanceLight-Roman"/>
          <w:color w:val="000000"/>
          <w:sz w:val="20"/>
          <w:szCs w:val="20"/>
        </w:rPr>
      </w:pPr>
      <w:r>
        <w:rPr>
          <w:rFonts w:ascii="BalanceLight-Roman" w:hAnsi="BalanceLight-Roman"/>
          <w:color w:val="000000"/>
          <w:sz w:val="20"/>
          <w:szCs w:val="20"/>
        </w:rPr>
        <w:t xml:space="preserve">A: </w:t>
      </w:r>
      <w:r w:rsidR="002020E4">
        <w:rPr>
          <w:rFonts w:ascii="BalanceLight-Roman" w:hAnsi="BalanceLight-Roman"/>
          <w:color w:val="000000"/>
          <w:sz w:val="20"/>
          <w:szCs w:val="20"/>
        </w:rPr>
        <w:t>Purchase College’s ethic</w:t>
      </w:r>
      <w:r>
        <w:rPr>
          <w:rFonts w:ascii="BalanceLight-Roman" w:hAnsi="BalanceLight-Roman"/>
          <w:color w:val="000000"/>
          <w:sz w:val="20"/>
          <w:szCs w:val="20"/>
        </w:rPr>
        <w:t xml:space="preserve"> of academic honesty does not end in the classroom. </w:t>
      </w:r>
      <w:r w:rsidR="002020E4">
        <w:rPr>
          <w:rFonts w:ascii="BalanceLight-Roman" w:hAnsi="BalanceLight-Roman"/>
          <w:color w:val="000000"/>
          <w:sz w:val="20"/>
          <w:szCs w:val="20"/>
        </w:rPr>
        <w:t>P</w:t>
      </w:r>
      <w:r>
        <w:rPr>
          <w:rFonts w:ascii="BalanceLight-Roman" w:hAnsi="BalanceLight-Roman"/>
          <w:color w:val="000000"/>
          <w:sz w:val="20"/>
          <w:szCs w:val="20"/>
        </w:rPr>
        <w:t>lagiarism, cheating, buying and selling papers,</w:t>
      </w:r>
      <w:r w:rsidR="002020E4">
        <w:rPr>
          <w:rFonts w:ascii="BalanceLight-Roman" w:hAnsi="BalanceLight-Roman"/>
          <w:color w:val="000000"/>
          <w:sz w:val="20"/>
          <w:szCs w:val="20"/>
        </w:rPr>
        <w:t xml:space="preserve"> copying another’s artistic or creative work,</w:t>
      </w:r>
      <w:r>
        <w:rPr>
          <w:rFonts w:ascii="BalanceLight-Roman" w:hAnsi="BalanceLight-Roman"/>
          <w:color w:val="000000"/>
          <w:sz w:val="20"/>
          <w:szCs w:val="20"/>
        </w:rPr>
        <w:t xml:space="preserve"> and other violations of the </w:t>
      </w:r>
      <w:hyperlink r:id="rId7" w:history="1">
        <w:r w:rsidRPr="0000449A">
          <w:rPr>
            <w:rStyle w:val="Hyperlink"/>
            <w:rFonts w:ascii="BalanceLight-Roman" w:hAnsi="BalanceLight-Roman"/>
            <w:sz w:val="20"/>
            <w:szCs w:val="20"/>
          </w:rPr>
          <w:t>Standards of Academic Integrity</w:t>
        </w:r>
      </w:hyperlink>
      <w:r w:rsidR="0000449A">
        <w:rPr>
          <w:rFonts w:ascii="BalanceLight-Roman" w:hAnsi="BalanceLight-Roman"/>
          <w:color w:val="000000"/>
          <w:sz w:val="20"/>
          <w:szCs w:val="20"/>
        </w:rPr>
        <w:t xml:space="preserve"> can happen outside </w:t>
      </w:r>
      <w:r w:rsidR="00E47069">
        <w:rPr>
          <w:rFonts w:ascii="BalanceLight-Roman" w:hAnsi="BalanceLight-Roman"/>
          <w:color w:val="000000"/>
          <w:sz w:val="20"/>
          <w:szCs w:val="20"/>
        </w:rPr>
        <w:t xml:space="preserve">of </w:t>
      </w:r>
      <w:r>
        <w:rPr>
          <w:rFonts w:ascii="BalanceLight-Roman" w:hAnsi="BalanceLight-Roman"/>
          <w:color w:val="000000"/>
          <w:sz w:val="20"/>
          <w:szCs w:val="20"/>
        </w:rPr>
        <w:t xml:space="preserve">a </w:t>
      </w:r>
      <w:r w:rsidR="002020E4">
        <w:rPr>
          <w:rFonts w:ascii="BalanceLight-Roman" w:hAnsi="BalanceLight-Roman"/>
          <w:color w:val="000000"/>
          <w:sz w:val="20"/>
          <w:szCs w:val="20"/>
        </w:rPr>
        <w:t xml:space="preserve">for-credit </w:t>
      </w:r>
      <w:r>
        <w:rPr>
          <w:rFonts w:ascii="BalanceLight-Roman" w:hAnsi="BalanceLight-Roman"/>
          <w:color w:val="000000"/>
          <w:sz w:val="20"/>
          <w:szCs w:val="20"/>
        </w:rPr>
        <w:t xml:space="preserve">course. If you would like to report an incident </w:t>
      </w:r>
      <w:r w:rsidR="002020E4">
        <w:rPr>
          <w:rFonts w:ascii="BalanceLight-Roman" w:hAnsi="BalanceLight-Roman"/>
          <w:color w:val="000000"/>
          <w:sz w:val="20"/>
          <w:szCs w:val="20"/>
        </w:rPr>
        <w:t>occurring in</w:t>
      </w:r>
      <w:r>
        <w:rPr>
          <w:rFonts w:ascii="BalanceLight-Roman" w:hAnsi="BalanceLight-Roman"/>
          <w:color w:val="000000"/>
          <w:sz w:val="20"/>
          <w:szCs w:val="20"/>
        </w:rPr>
        <w:t xml:space="preserve"> a </w:t>
      </w:r>
      <w:r w:rsidR="002020E4">
        <w:rPr>
          <w:rFonts w:ascii="BalanceLight-Roman" w:hAnsi="BalanceLight-Roman"/>
          <w:color w:val="000000"/>
          <w:sz w:val="20"/>
          <w:szCs w:val="20"/>
        </w:rPr>
        <w:t>student club, online forum</w:t>
      </w:r>
      <w:r>
        <w:rPr>
          <w:rFonts w:ascii="BalanceLight-Roman" w:hAnsi="BalanceLight-Roman"/>
          <w:color w:val="000000"/>
          <w:sz w:val="20"/>
          <w:szCs w:val="20"/>
        </w:rPr>
        <w:t xml:space="preserve">, </w:t>
      </w:r>
      <w:r w:rsidR="002020E4">
        <w:rPr>
          <w:rFonts w:ascii="BalanceLight-Roman" w:hAnsi="BalanceLight-Roman"/>
          <w:color w:val="000000"/>
          <w:sz w:val="20"/>
          <w:szCs w:val="20"/>
        </w:rPr>
        <w:t xml:space="preserve">artistic performance, </w:t>
      </w:r>
      <w:r>
        <w:rPr>
          <w:rFonts w:ascii="BalanceLight-Roman" w:hAnsi="BalanceLight-Roman"/>
          <w:color w:val="000000"/>
          <w:sz w:val="20"/>
          <w:szCs w:val="20"/>
        </w:rPr>
        <w:t xml:space="preserve">or other extracurricular activity </w:t>
      </w:r>
      <w:r w:rsidR="002020E4">
        <w:rPr>
          <w:rFonts w:ascii="BalanceLight-Roman" w:hAnsi="BalanceLight-Roman"/>
          <w:color w:val="000000"/>
          <w:sz w:val="20"/>
          <w:szCs w:val="20"/>
        </w:rPr>
        <w:t>connected to Purchase College</w:t>
      </w:r>
      <w:r w:rsidR="00AC60BC">
        <w:rPr>
          <w:rFonts w:ascii="BalanceLight-Roman" w:hAnsi="BalanceLight-Roman"/>
          <w:color w:val="000000"/>
          <w:sz w:val="20"/>
          <w:szCs w:val="20"/>
        </w:rPr>
        <w:t xml:space="preserve"> in some way</w:t>
      </w:r>
      <w:r w:rsidR="002020E4">
        <w:rPr>
          <w:rFonts w:ascii="BalanceLight-Roman" w:hAnsi="BalanceLight-Roman"/>
          <w:color w:val="000000"/>
          <w:sz w:val="20"/>
          <w:szCs w:val="20"/>
        </w:rPr>
        <w:t>, please use the same Notification</w:t>
      </w:r>
      <w:r w:rsidR="00D95DA3">
        <w:rPr>
          <w:rFonts w:ascii="BalanceLight-Roman" w:hAnsi="BalanceLight-Roman"/>
          <w:color w:val="000000"/>
          <w:sz w:val="20"/>
          <w:szCs w:val="20"/>
        </w:rPr>
        <w:t xml:space="preserve"> &amp; Resolution</w:t>
      </w:r>
      <w:r w:rsidR="002020E4">
        <w:rPr>
          <w:rFonts w:ascii="BalanceLight-Roman" w:hAnsi="BalanceLight-Roman"/>
          <w:color w:val="000000"/>
          <w:sz w:val="20"/>
          <w:szCs w:val="20"/>
        </w:rPr>
        <w:t xml:space="preserve"> forms and procedures. </w:t>
      </w:r>
      <w:r>
        <w:rPr>
          <w:rFonts w:ascii="BalanceLight-Roman" w:hAnsi="BalanceLight-Roman"/>
          <w:color w:val="000000"/>
          <w:sz w:val="20"/>
          <w:szCs w:val="20"/>
        </w:rPr>
        <w:t xml:space="preserve">Instead of “instructor,” </w:t>
      </w:r>
      <w:r w:rsidR="002020E4">
        <w:rPr>
          <w:rFonts w:ascii="BalanceLight-Roman" w:hAnsi="BalanceLight-Roman"/>
          <w:color w:val="000000"/>
          <w:sz w:val="20"/>
          <w:szCs w:val="20"/>
        </w:rPr>
        <w:t>the person reporting the alleged violation</w:t>
      </w:r>
      <w:r>
        <w:rPr>
          <w:rFonts w:ascii="BalanceLight-Roman" w:hAnsi="BalanceLight-Roman"/>
          <w:color w:val="000000"/>
          <w:sz w:val="20"/>
          <w:szCs w:val="20"/>
        </w:rPr>
        <w:t xml:space="preserve"> </w:t>
      </w:r>
      <w:r w:rsidR="0012745B">
        <w:rPr>
          <w:rFonts w:ascii="BalanceLight-Roman" w:hAnsi="BalanceLight-Roman"/>
          <w:color w:val="000000"/>
          <w:sz w:val="20"/>
          <w:szCs w:val="20"/>
        </w:rPr>
        <w:t>is called</w:t>
      </w:r>
      <w:r>
        <w:rPr>
          <w:rFonts w:ascii="BalanceLight-Roman" w:hAnsi="BalanceLight-Roman"/>
          <w:color w:val="000000"/>
          <w:sz w:val="20"/>
          <w:szCs w:val="20"/>
        </w:rPr>
        <w:t xml:space="preserve"> the “complainant.” </w:t>
      </w:r>
      <w:r w:rsidR="002020E4">
        <w:rPr>
          <w:rFonts w:ascii="BalanceLight-Roman" w:hAnsi="BalanceLight-Roman"/>
          <w:color w:val="000000"/>
          <w:sz w:val="20"/>
          <w:szCs w:val="20"/>
        </w:rPr>
        <w:t>Instead of the co</w:t>
      </w:r>
      <w:r w:rsidR="0012745B">
        <w:rPr>
          <w:rFonts w:ascii="BalanceLight-Roman" w:hAnsi="BalanceLight-Roman"/>
          <w:color w:val="000000"/>
          <w:sz w:val="20"/>
          <w:szCs w:val="20"/>
        </w:rPr>
        <w:t xml:space="preserve">urse name and number, </w:t>
      </w:r>
      <w:r w:rsidR="002020E4">
        <w:rPr>
          <w:rFonts w:ascii="BalanceLight-Roman" w:hAnsi="BalanceLight-Roman"/>
          <w:color w:val="000000"/>
          <w:sz w:val="20"/>
          <w:szCs w:val="20"/>
        </w:rPr>
        <w:t xml:space="preserve">describe the context in which the violation occurred. </w:t>
      </w:r>
      <w:r w:rsidR="00D95DA3">
        <w:rPr>
          <w:rFonts w:ascii="BalanceLight-Roman" w:hAnsi="BalanceLight-Roman"/>
          <w:color w:val="000000"/>
          <w:sz w:val="20"/>
          <w:szCs w:val="20"/>
        </w:rPr>
        <w:t>For</w:t>
      </w:r>
      <w:r>
        <w:rPr>
          <w:rFonts w:ascii="BalanceLight-Roman" w:hAnsi="BalanceLight-Roman"/>
          <w:color w:val="000000"/>
          <w:sz w:val="20"/>
          <w:szCs w:val="20"/>
        </w:rPr>
        <w:t xml:space="preserve"> incidents occurring outside a</w:t>
      </w:r>
      <w:r w:rsidR="00752E01">
        <w:rPr>
          <w:rFonts w:ascii="BalanceLight-Roman" w:hAnsi="BalanceLight-Roman"/>
          <w:color w:val="000000"/>
          <w:sz w:val="20"/>
          <w:szCs w:val="20"/>
        </w:rPr>
        <w:t xml:space="preserve"> traditional</w:t>
      </w:r>
      <w:r>
        <w:rPr>
          <w:rFonts w:ascii="BalanceLight-Roman" w:hAnsi="BalanceLight-Roman"/>
          <w:color w:val="000000"/>
          <w:sz w:val="20"/>
          <w:szCs w:val="20"/>
        </w:rPr>
        <w:t xml:space="preserve"> </w:t>
      </w:r>
      <w:r w:rsidR="002020E4">
        <w:rPr>
          <w:rFonts w:ascii="BalanceLight-Roman" w:hAnsi="BalanceLight-Roman"/>
          <w:color w:val="000000"/>
          <w:sz w:val="20"/>
          <w:szCs w:val="20"/>
        </w:rPr>
        <w:t>course</w:t>
      </w:r>
      <w:r>
        <w:rPr>
          <w:rFonts w:ascii="BalanceLight-Roman" w:hAnsi="BalanceLight-Roman"/>
          <w:color w:val="000000"/>
          <w:sz w:val="20"/>
          <w:szCs w:val="20"/>
        </w:rPr>
        <w:t xml:space="preserve">, failing grades cannot be </w:t>
      </w:r>
      <w:r w:rsidR="00752E01">
        <w:rPr>
          <w:rFonts w:ascii="BalanceLight-Roman" w:hAnsi="BalanceLight-Roman"/>
          <w:color w:val="000000"/>
          <w:sz w:val="20"/>
          <w:szCs w:val="20"/>
        </w:rPr>
        <w:t>issued;</w:t>
      </w:r>
      <w:r>
        <w:rPr>
          <w:rFonts w:ascii="BalanceLight-Roman" w:hAnsi="BalanceLight-Roman"/>
          <w:color w:val="000000"/>
          <w:sz w:val="20"/>
          <w:szCs w:val="20"/>
        </w:rPr>
        <w:t xml:space="preserve"> however</w:t>
      </w:r>
      <w:r w:rsidR="006A5545">
        <w:rPr>
          <w:rFonts w:ascii="BalanceLight-Roman" w:hAnsi="BalanceLight-Roman"/>
          <w:color w:val="000000"/>
          <w:sz w:val="20"/>
          <w:szCs w:val="20"/>
        </w:rPr>
        <w:t>,</w:t>
      </w:r>
      <w:r>
        <w:rPr>
          <w:rFonts w:ascii="BalanceLight-Roman" w:hAnsi="BalanceLight-Roman"/>
          <w:color w:val="000000"/>
          <w:sz w:val="20"/>
          <w:szCs w:val="20"/>
        </w:rPr>
        <w:t xml:space="preserve"> other types of sanctions can be imposed.</w:t>
      </w:r>
      <w:r w:rsidR="002020E4">
        <w:rPr>
          <w:rFonts w:ascii="BalanceLight-Roman" w:hAnsi="BalanceLight-Roman"/>
          <w:color w:val="000000"/>
          <w:sz w:val="20"/>
          <w:szCs w:val="20"/>
        </w:rPr>
        <w:t xml:space="preserve"> Depending on the nature of the violation, the Academic Integrity Committee may need to hear the case (original jurisdiction), even for a first offense.</w:t>
      </w:r>
      <w:r w:rsidR="00D95DA3">
        <w:rPr>
          <w:rFonts w:ascii="BalanceLight-Roman" w:hAnsi="BalanceLight-Roman"/>
          <w:color w:val="000000"/>
          <w:sz w:val="20"/>
          <w:szCs w:val="20"/>
        </w:rPr>
        <w:t xml:space="preserve"> If you have any questions about whether something might constitute an academic integrity violation, consult the </w:t>
      </w:r>
      <w:r w:rsidR="00C25132">
        <w:rPr>
          <w:rFonts w:ascii="BalanceLight-Roman" w:hAnsi="BalanceLight-Roman"/>
          <w:color w:val="000000"/>
          <w:sz w:val="20"/>
          <w:szCs w:val="20"/>
        </w:rPr>
        <w:t>Academic Integrity Chair</w:t>
      </w:r>
      <w:r w:rsidR="00D95DA3">
        <w:rPr>
          <w:rFonts w:ascii="BalanceLight-Roman" w:hAnsi="BalanceLight-Roman"/>
          <w:color w:val="000000"/>
          <w:sz w:val="20"/>
          <w:szCs w:val="20"/>
        </w:rPr>
        <w:t>.</w:t>
      </w:r>
      <w:r w:rsidR="00447B53">
        <w:rPr>
          <w:rFonts w:ascii="BalanceLight-Roman" w:hAnsi="BalanceLight-Roman"/>
          <w:color w:val="000000"/>
          <w:sz w:val="20"/>
          <w:szCs w:val="20"/>
        </w:rPr>
        <w:br/>
      </w:r>
    </w:p>
    <w:p w:rsidR="00E36E30" w:rsidRPr="00447B53" w:rsidRDefault="00E36E30" w:rsidP="00447B53">
      <w:pPr>
        <w:pStyle w:val="Heading1"/>
        <w:rPr>
          <w:rFonts w:ascii="BalanceLight-Roman" w:hAnsi="BalanceLight-Roman"/>
          <w:b/>
          <w:color w:val="auto"/>
          <w:sz w:val="20"/>
          <w:szCs w:val="20"/>
        </w:rPr>
      </w:pPr>
      <w:r w:rsidRPr="00447B53">
        <w:rPr>
          <w:rFonts w:ascii="BalanceLight-Roman" w:hAnsi="BalanceLight-Roman"/>
          <w:b/>
          <w:color w:val="auto"/>
          <w:sz w:val="20"/>
          <w:szCs w:val="20"/>
        </w:rPr>
        <w:lastRenderedPageBreak/>
        <w:t xml:space="preserve">Q: What if I detect an academic integrity violation during a proctored exam, such as at the Testing Center, </w:t>
      </w:r>
      <w:r w:rsidR="0012745B">
        <w:rPr>
          <w:rFonts w:ascii="BalanceLight-Roman" w:hAnsi="BalanceLight-Roman"/>
          <w:b/>
          <w:color w:val="auto"/>
          <w:sz w:val="20"/>
          <w:szCs w:val="20"/>
        </w:rPr>
        <w:t>when</w:t>
      </w:r>
      <w:r w:rsidRPr="00447B53">
        <w:rPr>
          <w:rFonts w:ascii="BalanceLight-Roman" w:hAnsi="BalanceLight-Roman"/>
          <w:b/>
          <w:color w:val="auto"/>
          <w:sz w:val="20"/>
          <w:szCs w:val="20"/>
        </w:rPr>
        <w:t xml:space="preserve"> I am not the instructor?</w:t>
      </w:r>
    </w:p>
    <w:p w:rsidR="00E36E30" w:rsidRPr="00E36E30" w:rsidRDefault="00BB6E79" w:rsidP="00E36E30">
      <w:pPr>
        <w:rPr>
          <w:rFonts w:ascii="BalanceLight-Roman" w:hAnsi="BalanceLight-Roman"/>
          <w:color w:val="000000"/>
          <w:sz w:val="20"/>
          <w:szCs w:val="20"/>
        </w:rPr>
      </w:pPr>
      <w:r>
        <w:rPr>
          <w:rFonts w:ascii="BalanceLight-Roman" w:hAnsi="BalanceLight-Roman"/>
          <w:color w:val="000000"/>
          <w:sz w:val="20"/>
          <w:szCs w:val="20"/>
        </w:rPr>
        <w:t xml:space="preserve">A: </w:t>
      </w:r>
      <w:r w:rsidR="00E36E30">
        <w:rPr>
          <w:rFonts w:ascii="BalanceLight-Roman" w:hAnsi="BalanceLight-Roman"/>
          <w:color w:val="000000"/>
          <w:sz w:val="20"/>
          <w:szCs w:val="20"/>
        </w:rPr>
        <w:t>Test proctors</w:t>
      </w:r>
      <w:r w:rsidR="0012745B">
        <w:rPr>
          <w:rFonts w:ascii="BalanceLight-Roman" w:hAnsi="BalanceLight-Roman"/>
          <w:color w:val="000000"/>
          <w:sz w:val="20"/>
          <w:szCs w:val="20"/>
        </w:rPr>
        <w:t>, learning assistants, or other academic support staff</w:t>
      </w:r>
      <w:r w:rsidR="00E36E30">
        <w:rPr>
          <w:rFonts w:ascii="BalanceLight-Roman" w:hAnsi="BalanceLight-Roman"/>
          <w:color w:val="000000"/>
          <w:sz w:val="20"/>
          <w:szCs w:val="20"/>
        </w:rPr>
        <w:t xml:space="preserve"> who witness cheating or plagiarism should report the violation to both the instructor of record </w:t>
      </w:r>
      <w:r w:rsidR="00E36E30" w:rsidRPr="00E36E30">
        <w:rPr>
          <w:rFonts w:ascii="BalanceLight-Roman" w:hAnsi="BalanceLight-Roman"/>
          <w:i/>
          <w:color w:val="000000"/>
          <w:sz w:val="20"/>
          <w:szCs w:val="20"/>
        </w:rPr>
        <w:t>and</w:t>
      </w:r>
      <w:r w:rsidR="00E36E30">
        <w:rPr>
          <w:rFonts w:ascii="BalanceLight-Roman" w:hAnsi="BalanceLight-Roman"/>
          <w:color w:val="000000"/>
          <w:sz w:val="20"/>
          <w:szCs w:val="20"/>
        </w:rPr>
        <w:t xml:space="preserve"> the Academic Integrity Chair. The Chair will advise </w:t>
      </w:r>
      <w:r w:rsidR="003C1CF0">
        <w:rPr>
          <w:rFonts w:ascii="BalanceLight-Roman" w:hAnsi="BalanceLight-Roman"/>
          <w:color w:val="000000"/>
          <w:sz w:val="20"/>
          <w:szCs w:val="20"/>
        </w:rPr>
        <w:t>you</w:t>
      </w:r>
      <w:r w:rsidR="00E36E30">
        <w:rPr>
          <w:rFonts w:ascii="BalanceLight-Roman" w:hAnsi="BalanceLight-Roman"/>
          <w:color w:val="000000"/>
          <w:sz w:val="20"/>
          <w:szCs w:val="20"/>
        </w:rPr>
        <w:t xml:space="preserve"> how to proceed and may ask</w:t>
      </w:r>
      <w:r w:rsidR="003C1CF0">
        <w:rPr>
          <w:rFonts w:ascii="BalanceLight-Roman" w:hAnsi="BalanceLight-Roman"/>
          <w:color w:val="000000"/>
          <w:sz w:val="20"/>
          <w:szCs w:val="20"/>
        </w:rPr>
        <w:t xml:space="preserve"> you </w:t>
      </w:r>
      <w:r w:rsidR="00E36E30">
        <w:rPr>
          <w:rFonts w:ascii="BalanceLight-Roman" w:hAnsi="BalanceLight-Roman"/>
          <w:color w:val="000000"/>
          <w:sz w:val="20"/>
          <w:szCs w:val="20"/>
        </w:rPr>
        <w:t>to fill out the Notification form as the “complainant,” if the instructor of record is unable to do so. Depending on the nature of the violation, the Academic Integrity Committee may need to hear the case (original jurisdiction), even for a first offense. If you have any questions about whether something might constitute an academic integrity violation or how to report</w:t>
      </w:r>
      <w:r w:rsidR="00B0302B">
        <w:rPr>
          <w:rFonts w:ascii="BalanceLight-Roman" w:hAnsi="BalanceLight-Roman"/>
          <w:color w:val="000000"/>
          <w:sz w:val="20"/>
          <w:szCs w:val="20"/>
        </w:rPr>
        <w:t xml:space="preserve"> it, contact</w:t>
      </w:r>
      <w:r w:rsidR="00E36E30">
        <w:rPr>
          <w:rFonts w:ascii="BalanceLight-Roman" w:hAnsi="BalanceLight-Roman"/>
          <w:color w:val="000000"/>
          <w:sz w:val="20"/>
          <w:szCs w:val="20"/>
        </w:rPr>
        <w:t xml:space="preserve"> the Academic Integrity Chair.</w:t>
      </w:r>
      <w:r w:rsidR="00447B53">
        <w:rPr>
          <w:rFonts w:ascii="BalanceLight-Roman" w:hAnsi="BalanceLight-Roman"/>
          <w:color w:val="000000"/>
          <w:sz w:val="20"/>
          <w:szCs w:val="20"/>
        </w:rPr>
        <w:br/>
      </w:r>
    </w:p>
    <w:p w:rsidR="00AA3A4C" w:rsidRPr="00447B53" w:rsidRDefault="00AA3A4C" w:rsidP="00447B53">
      <w:pPr>
        <w:pStyle w:val="Heading1"/>
        <w:rPr>
          <w:rFonts w:ascii="BalanceLight-Roman" w:hAnsi="BalanceLight-Roman"/>
          <w:b/>
          <w:color w:val="auto"/>
          <w:sz w:val="20"/>
          <w:szCs w:val="20"/>
        </w:rPr>
      </w:pPr>
      <w:r w:rsidRPr="00447B53">
        <w:rPr>
          <w:rFonts w:ascii="BalanceLight-Roman" w:hAnsi="BalanceLight-Roman"/>
          <w:b/>
          <w:color w:val="auto"/>
          <w:sz w:val="20"/>
          <w:szCs w:val="20"/>
        </w:rPr>
        <w:t>Q: How can I help prevent plagiarism/cheating in my classes?</w:t>
      </w:r>
    </w:p>
    <w:p w:rsidR="001B039D" w:rsidRDefault="00AA3A4C" w:rsidP="00AA3A4C">
      <w:pPr>
        <w:rPr>
          <w:rFonts w:ascii="BalanceLight-Roman" w:hAnsi="BalanceLight-Roman"/>
          <w:color w:val="000000"/>
          <w:sz w:val="20"/>
          <w:szCs w:val="20"/>
        </w:rPr>
      </w:pPr>
      <w:r w:rsidRPr="00B60538">
        <w:rPr>
          <w:rFonts w:ascii="BalanceLight-Roman" w:hAnsi="BalanceLight-Roman"/>
          <w:color w:val="000000"/>
          <w:sz w:val="20"/>
          <w:szCs w:val="20"/>
        </w:rPr>
        <w:t xml:space="preserve">A:  </w:t>
      </w:r>
      <w:r w:rsidR="001B039D">
        <w:rPr>
          <w:rFonts w:ascii="BalanceLight-Roman" w:hAnsi="BalanceLight-Roman"/>
          <w:color w:val="000000"/>
          <w:sz w:val="20"/>
          <w:szCs w:val="20"/>
        </w:rPr>
        <w:t>There’s so much that can be done in the classroom to lessen i</w:t>
      </w:r>
      <w:r w:rsidR="000C5988">
        <w:rPr>
          <w:rFonts w:ascii="BalanceLight-Roman" w:hAnsi="BalanceLight-Roman"/>
          <w:color w:val="000000"/>
          <w:sz w:val="20"/>
          <w:szCs w:val="20"/>
        </w:rPr>
        <w:t>ncidents of academic dishonesty!</w:t>
      </w:r>
    </w:p>
    <w:p w:rsidR="001B039D" w:rsidRDefault="00AA3A4C" w:rsidP="001B039D">
      <w:pPr>
        <w:pStyle w:val="ListParagraph"/>
        <w:numPr>
          <w:ilvl w:val="0"/>
          <w:numId w:val="1"/>
        </w:numPr>
        <w:rPr>
          <w:rFonts w:ascii="BalanceLight-Roman" w:hAnsi="BalanceLight-Roman" w:cs="Times New Roman"/>
          <w:color w:val="000000"/>
          <w:sz w:val="20"/>
          <w:szCs w:val="20"/>
        </w:rPr>
      </w:pPr>
      <w:r w:rsidRPr="001B039D">
        <w:rPr>
          <w:rFonts w:ascii="BalanceLight-Roman" w:hAnsi="BalanceLight-Roman" w:cs="Times New Roman"/>
          <w:color w:val="000000"/>
          <w:sz w:val="20"/>
          <w:szCs w:val="20"/>
        </w:rPr>
        <w:t xml:space="preserve">You can assign the </w:t>
      </w:r>
      <w:hyperlink r:id="rId8" w:history="1">
        <w:r w:rsidRPr="001B039D">
          <w:rPr>
            <w:rStyle w:val="Hyperlink"/>
            <w:rFonts w:ascii="BalanceLight-Roman" w:hAnsi="BalanceLight-Roman" w:cs="Times New Roman"/>
            <w:sz w:val="20"/>
            <w:szCs w:val="20"/>
          </w:rPr>
          <w:t>Academic Integrity Tutorial in Moodle</w:t>
        </w:r>
      </w:hyperlink>
      <w:r w:rsidRPr="001B039D">
        <w:rPr>
          <w:rFonts w:ascii="BalanceLight-Roman" w:hAnsi="BalanceLight-Roman" w:cs="Times New Roman"/>
          <w:color w:val="000000"/>
          <w:sz w:val="20"/>
          <w:szCs w:val="20"/>
        </w:rPr>
        <w:t xml:space="preserve"> to your classes. </w:t>
      </w:r>
    </w:p>
    <w:p w:rsidR="001B039D" w:rsidRDefault="00AA3A4C" w:rsidP="001B039D">
      <w:pPr>
        <w:pStyle w:val="ListParagraph"/>
        <w:numPr>
          <w:ilvl w:val="0"/>
          <w:numId w:val="1"/>
        </w:numPr>
        <w:rPr>
          <w:rFonts w:ascii="BalanceLight-Roman" w:hAnsi="BalanceLight-Roman" w:cs="Times New Roman"/>
          <w:color w:val="000000"/>
          <w:sz w:val="20"/>
          <w:szCs w:val="20"/>
        </w:rPr>
      </w:pPr>
      <w:r w:rsidRPr="001B039D">
        <w:rPr>
          <w:rFonts w:ascii="BalanceLight-Roman" w:hAnsi="BalanceLight-Roman" w:cs="Times New Roman"/>
          <w:color w:val="000000"/>
          <w:sz w:val="20"/>
          <w:szCs w:val="20"/>
        </w:rPr>
        <w:t xml:space="preserve">Many professors use </w:t>
      </w:r>
      <w:hyperlink r:id="rId9" w:history="1">
        <w:r w:rsidRPr="001B039D">
          <w:rPr>
            <w:rStyle w:val="Hyperlink"/>
            <w:rFonts w:ascii="BalanceLight-Roman" w:hAnsi="BalanceLight-Roman" w:cs="Times New Roman"/>
            <w:sz w:val="20"/>
            <w:szCs w:val="20"/>
          </w:rPr>
          <w:t>Turn</w:t>
        </w:r>
        <w:r w:rsidR="00B0302B">
          <w:rPr>
            <w:rStyle w:val="Hyperlink"/>
            <w:rFonts w:ascii="BalanceLight-Roman" w:hAnsi="BalanceLight-Roman" w:cs="Times New Roman"/>
            <w:sz w:val="20"/>
            <w:szCs w:val="20"/>
          </w:rPr>
          <w:t xml:space="preserve"> It In</w:t>
        </w:r>
      </w:hyperlink>
      <w:r w:rsidRPr="001B039D">
        <w:rPr>
          <w:rFonts w:ascii="BalanceLight-Roman" w:hAnsi="BalanceLight-Roman" w:cs="Times New Roman"/>
          <w:color w:val="000000"/>
          <w:sz w:val="20"/>
          <w:szCs w:val="20"/>
        </w:rPr>
        <w:t xml:space="preserve"> through Moodle to check students’ rough drafts for originality so they can spot problems early, before the final is due. </w:t>
      </w:r>
      <w:r w:rsidR="00B0302B">
        <w:rPr>
          <w:rFonts w:ascii="BalanceLight-Roman" w:hAnsi="BalanceLight-Roman" w:cs="Times New Roman"/>
          <w:color w:val="000000"/>
          <w:sz w:val="20"/>
          <w:szCs w:val="20"/>
        </w:rPr>
        <w:t>Turn It In can also act as a deterrent</w:t>
      </w:r>
      <w:r w:rsidR="00540E38" w:rsidRPr="001B039D">
        <w:rPr>
          <w:rFonts w:ascii="BalanceLight-Roman" w:hAnsi="BalanceLight-Roman" w:cs="Times New Roman"/>
          <w:color w:val="000000"/>
          <w:sz w:val="20"/>
          <w:szCs w:val="20"/>
        </w:rPr>
        <w:t xml:space="preserve">. </w:t>
      </w:r>
    </w:p>
    <w:p w:rsidR="001B039D" w:rsidRDefault="001B039D" w:rsidP="001B039D">
      <w:pPr>
        <w:pStyle w:val="ListParagraph"/>
        <w:numPr>
          <w:ilvl w:val="0"/>
          <w:numId w:val="1"/>
        </w:numPr>
        <w:rPr>
          <w:rFonts w:ascii="BalanceLight-Roman" w:hAnsi="BalanceLight-Roman" w:cs="Times New Roman"/>
          <w:color w:val="000000"/>
          <w:sz w:val="20"/>
          <w:szCs w:val="20"/>
        </w:rPr>
      </w:pPr>
      <w:r>
        <w:rPr>
          <w:rFonts w:ascii="BalanceLight-Roman" w:hAnsi="BalanceLight-Roman" w:cs="Times New Roman"/>
          <w:color w:val="000000"/>
          <w:sz w:val="20"/>
          <w:szCs w:val="20"/>
        </w:rPr>
        <w:t>You can make your expectations crysta</w:t>
      </w:r>
      <w:r w:rsidR="00DB044C">
        <w:rPr>
          <w:rFonts w:ascii="BalanceLight-Roman" w:hAnsi="BalanceLight-Roman" w:cs="Times New Roman"/>
          <w:color w:val="000000"/>
          <w:sz w:val="20"/>
          <w:szCs w:val="20"/>
        </w:rPr>
        <w:t>l clear. Make sure students understand</w:t>
      </w:r>
      <w:r>
        <w:rPr>
          <w:rFonts w:ascii="BalanceLight-Roman" w:hAnsi="BalanceLight-Roman" w:cs="Times New Roman"/>
          <w:color w:val="000000"/>
          <w:sz w:val="20"/>
          <w:szCs w:val="20"/>
        </w:rPr>
        <w:t xml:space="preserve"> </w:t>
      </w:r>
      <w:r w:rsidRPr="001B039D">
        <w:rPr>
          <w:rFonts w:ascii="BalanceLight-Roman" w:hAnsi="BalanceLight-Roman" w:cs="Times New Roman"/>
          <w:color w:val="000000"/>
          <w:sz w:val="20"/>
          <w:szCs w:val="20"/>
        </w:rPr>
        <w:t xml:space="preserve">what type of collaboration </w:t>
      </w:r>
      <w:r>
        <w:rPr>
          <w:rFonts w:ascii="BalanceLight-Roman" w:hAnsi="BalanceLight-Roman" w:cs="Times New Roman"/>
          <w:color w:val="000000"/>
          <w:sz w:val="20"/>
          <w:szCs w:val="20"/>
        </w:rPr>
        <w:t>you allow</w:t>
      </w:r>
      <w:r w:rsidR="00DB044C">
        <w:rPr>
          <w:rFonts w:ascii="BalanceLight-Roman" w:hAnsi="BalanceLight-Roman" w:cs="Times New Roman"/>
          <w:color w:val="000000"/>
          <w:sz w:val="20"/>
          <w:szCs w:val="20"/>
        </w:rPr>
        <w:t xml:space="preserve"> </w:t>
      </w:r>
      <w:r w:rsidRPr="001B039D">
        <w:rPr>
          <w:rFonts w:ascii="BalanceLight-Roman" w:hAnsi="BalanceLight-Roman" w:cs="Times New Roman"/>
          <w:color w:val="000000"/>
          <w:sz w:val="20"/>
          <w:szCs w:val="20"/>
        </w:rPr>
        <w:t>on take-home exams and group assignments</w:t>
      </w:r>
      <w:r>
        <w:rPr>
          <w:rFonts w:ascii="BalanceLight-Roman" w:hAnsi="BalanceLight-Roman" w:cs="Times New Roman"/>
          <w:color w:val="000000"/>
          <w:sz w:val="20"/>
          <w:szCs w:val="20"/>
        </w:rPr>
        <w:t>.</w:t>
      </w:r>
      <w:r w:rsidRPr="001B039D">
        <w:rPr>
          <w:rFonts w:ascii="BalanceLight-Roman" w:hAnsi="BalanceLight-Roman" w:cs="Times New Roman"/>
          <w:color w:val="000000"/>
          <w:sz w:val="20"/>
          <w:szCs w:val="20"/>
        </w:rPr>
        <w:t xml:space="preserve"> </w:t>
      </w:r>
    </w:p>
    <w:p w:rsidR="001B039D" w:rsidRDefault="00B31343" w:rsidP="001B039D">
      <w:pPr>
        <w:pStyle w:val="ListParagraph"/>
        <w:numPr>
          <w:ilvl w:val="0"/>
          <w:numId w:val="1"/>
        </w:numPr>
        <w:rPr>
          <w:rFonts w:ascii="BalanceLight-Roman" w:hAnsi="BalanceLight-Roman" w:cs="Times New Roman"/>
          <w:color w:val="000000"/>
          <w:sz w:val="20"/>
          <w:szCs w:val="20"/>
        </w:rPr>
      </w:pPr>
      <w:r w:rsidRPr="001B039D">
        <w:rPr>
          <w:rFonts w:ascii="BalanceLight-Roman" w:hAnsi="BalanceLight-Roman" w:cs="Times New Roman"/>
          <w:color w:val="000000"/>
          <w:sz w:val="20"/>
          <w:szCs w:val="20"/>
        </w:rPr>
        <w:t xml:space="preserve">Scaffolding assignments </w:t>
      </w:r>
      <w:r w:rsidR="000C21BE" w:rsidRPr="001B039D">
        <w:rPr>
          <w:rFonts w:ascii="BalanceLight-Roman" w:hAnsi="BalanceLight-Roman" w:cs="Times New Roman"/>
          <w:color w:val="000000"/>
          <w:sz w:val="20"/>
          <w:szCs w:val="20"/>
        </w:rPr>
        <w:t>(i.e. having</w:t>
      </w:r>
      <w:r w:rsidRPr="001B039D">
        <w:rPr>
          <w:rFonts w:ascii="BalanceLight-Roman" w:hAnsi="BalanceLight-Roman" w:cs="Times New Roman"/>
          <w:color w:val="000000"/>
          <w:sz w:val="20"/>
          <w:szCs w:val="20"/>
        </w:rPr>
        <w:t xml:space="preserve"> students hand in bibliographies, </w:t>
      </w:r>
      <w:r w:rsidR="000C21BE" w:rsidRPr="001B039D">
        <w:rPr>
          <w:rFonts w:ascii="BalanceLight-Roman" w:hAnsi="BalanceLight-Roman" w:cs="Times New Roman"/>
          <w:color w:val="000000"/>
          <w:sz w:val="20"/>
          <w:szCs w:val="20"/>
        </w:rPr>
        <w:t>proposals,</w:t>
      </w:r>
      <w:r w:rsidR="00540E38" w:rsidRPr="001B039D">
        <w:rPr>
          <w:rFonts w:ascii="BalanceLight-Roman" w:hAnsi="BalanceLight-Roman" w:cs="Times New Roman"/>
          <w:color w:val="000000"/>
          <w:sz w:val="20"/>
          <w:szCs w:val="20"/>
        </w:rPr>
        <w:t xml:space="preserve"> outlines,</w:t>
      </w:r>
      <w:r w:rsidR="000C21BE" w:rsidRPr="001B039D">
        <w:rPr>
          <w:rFonts w:ascii="BalanceLight-Roman" w:hAnsi="BalanceLight-Roman" w:cs="Times New Roman"/>
          <w:color w:val="000000"/>
          <w:sz w:val="20"/>
          <w:szCs w:val="20"/>
        </w:rPr>
        <w:t xml:space="preserve"> </w:t>
      </w:r>
      <w:r w:rsidRPr="001B039D">
        <w:rPr>
          <w:rFonts w:ascii="BalanceLight-Roman" w:hAnsi="BalanceLight-Roman" w:cs="Times New Roman"/>
          <w:color w:val="000000"/>
          <w:sz w:val="20"/>
          <w:szCs w:val="20"/>
        </w:rPr>
        <w:t>annotati</w:t>
      </w:r>
      <w:r w:rsidR="006B6866" w:rsidRPr="001B039D">
        <w:rPr>
          <w:rFonts w:ascii="BalanceLight-Roman" w:hAnsi="BalanceLight-Roman" w:cs="Times New Roman"/>
          <w:color w:val="000000"/>
          <w:sz w:val="20"/>
          <w:szCs w:val="20"/>
        </w:rPr>
        <w:t>ons</w:t>
      </w:r>
      <w:r w:rsidR="00486A92" w:rsidRPr="001B039D">
        <w:rPr>
          <w:rFonts w:ascii="BalanceLight-Roman" w:hAnsi="BalanceLight-Roman" w:cs="Times New Roman"/>
          <w:color w:val="000000"/>
          <w:sz w:val="20"/>
          <w:szCs w:val="20"/>
        </w:rPr>
        <w:t>,</w:t>
      </w:r>
      <w:r w:rsidR="00540E38" w:rsidRPr="001B039D">
        <w:rPr>
          <w:rFonts w:ascii="BalanceLight-Roman" w:hAnsi="BalanceLight-Roman" w:cs="Times New Roman"/>
          <w:color w:val="000000"/>
          <w:sz w:val="20"/>
          <w:szCs w:val="20"/>
        </w:rPr>
        <w:t xml:space="preserve"> or</w:t>
      </w:r>
      <w:r w:rsidRPr="001B039D">
        <w:rPr>
          <w:rFonts w:ascii="BalanceLight-Roman" w:hAnsi="BalanceLight-Roman" w:cs="Times New Roman"/>
          <w:color w:val="000000"/>
          <w:sz w:val="20"/>
          <w:szCs w:val="20"/>
        </w:rPr>
        <w:t xml:space="preserve"> rough drafts over a period of time</w:t>
      </w:r>
      <w:r w:rsidR="000C21BE" w:rsidRPr="001B039D">
        <w:rPr>
          <w:rFonts w:ascii="BalanceLight-Roman" w:hAnsi="BalanceLight-Roman" w:cs="Times New Roman"/>
          <w:color w:val="000000"/>
          <w:sz w:val="20"/>
          <w:szCs w:val="20"/>
        </w:rPr>
        <w:t>)</w:t>
      </w:r>
      <w:r w:rsidRPr="001B039D">
        <w:rPr>
          <w:rFonts w:ascii="BalanceLight-Roman" w:hAnsi="BalanceLight-Roman" w:cs="Times New Roman"/>
          <w:color w:val="000000"/>
          <w:sz w:val="20"/>
          <w:szCs w:val="20"/>
        </w:rPr>
        <w:t xml:space="preserve"> can help you catch issues </w:t>
      </w:r>
      <w:r w:rsidR="000C21BE" w:rsidRPr="001B039D">
        <w:rPr>
          <w:rFonts w:ascii="BalanceLight-Roman" w:hAnsi="BalanceLight-Roman" w:cs="Times New Roman"/>
          <w:color w:val="000000"/>
          <w:sz w:val="20"/>
          <w:szCs w:val="20"/>
        </w:rPr>
        <w:t xml:space="preserve">with sources </w:t>
      </w:r>
      <w:r w:rsidRPr="001B039D">
        <w:rPr>
          <w:rFonts w:ascii="BalanceLight-Roman" w:hAnsi="BalanceLight-Roman" w:cs="Times New Roman"/>
          <w:color w:val="000000"/>
          <w:sz w:val="20"/>
          <w:szCs w:val="20"/>
        </w:rPr>
        <w:t xml:space="preserve">early </w:t>
      </w:r>
      <w:r w:rsidR="00486A92" w:rsidRPr="001B039D">
        <w:rPr>
          <w:rFonts w:ascii="BalanceLight-Roman" w:hAnsi="BalanceLight-Roman" w:cs="Times New Roman"/>
          <w:color w:val="000000"/>
          <w:sz w:val="20"/>
          <w:szCs w:val="20"/>
        </w:rPr>
        <w:t xml:space="preserve">while helping </w:t>
      </w:r>
      <w:r w:rsidRPr="001B039D">
        <w:rPr>
          <w:rFonts w:ascii="BalanceLight-Roman" w:hAnsi="BalanceLight-Roman" w:cs="Times New Roman"/>
          <w:color w:val="000000"/>
          <w:sz w:val="20"/>
          <w:szCs w:val="20"/>
        </w:rPr>
        <w:t xml:space="preserve">students </w:t>
      </w:r>
      <w:r w:rsidR="00486A92" w:rsidRPr="001B039D">
        <w:rPr>
          <w:rFonts w:ascii="BalanceLight-Roman" w:hAnsi="BalanceLight-Roman" w:cs="Times New Roman"/>
          <w:color w:val="000000"/>
          <w:sz w:val="20"/>
          <w:szCs w:val="20"/>
        </w:rPr>
        <w:t xml:space="preserve">break a </w:t>
      </w:r>
      <w:r w:rsidR="00FE4164">
        <w:rPr>
          <w:rFonts w:ascii="BalanceLight-Roman" w:hAnsi="BalanceLight-Roman" w:cs="Times New Roman"/>
          <w:color w:val="000000"/>
          <w:sz w:val="20"/>
          <w:szCs w:val="20"/>
        </w:rPr>
        <w:t xml:space="preserve">big </w:t>
      </w:r>
      <w:r w:rsidR="00486A92" w:rsidRPr="001B039D">
        <w:rPr>
          <w:rFonts w:ascii="BalanceLight-Roman" w:hAnsi="BalanceLight-Roman" w:cs="Times New Roman"/>
          <w:color w:val="000000"/>
          <w:sz w:val="20"/>
          <w:szCs w:val="20"/>
        </w:rPr>
        <w:t xml:space="preserve">project into </w:t>
      </w:r>
      <w:r w:rsidR="000C21BE" w:rsidRPr="001B039D">
        <w:rPr>
          <w:rFonts w:ascii="BalanceLight-Roman" w:hAnsi="BalanceLight-Roman" w:cs="Times New Roman"/>
          <w:color w:val="000000"/>
          <w:sz w:val="20"/>
          <w:szCs w:val="20"/>
        </w:rPr>
        <w:t>manageable chunks</w:t>
      </w:r>
      <w:r w:rsidRPr="001B039D">
        <w:rPr>
          <w:rFonts w:ascii="BalanceLight-Roman" w:hAnsi="BalanceLight-Roman" w:cs="Times New Roman"/>
          <w:color w:val="000000"/>
          <w:sz w:val="20"/>
          <w:szCs w:val="20"/>
        </w:rPr>
        <w:t xml:space="preserve">, making it less likely they will </w:t>
      </w:r>
      <w:r w:rsidR="000C21BE" w:rsidRPr="001B039D">
        <w:rPr>
          <w:rFonts w:ascii="BalanceLight-Roman" w:hAnsi="BalanceLight-Roman" w:cs="Times New Roman"/>
          <w:color w:val="000000"/>
          <w:sz w:val="20"/>
          <w:szCs w:val="20"/>
        </w:rPr>
        <w:t xml:space="preserve">become overwhelmed and resort to </w:t>
      </w:r>
      <w:r w:rsidR="00486A92" w:rsidRPr="001B039D">
        <w:rPr>
          <w:rFonts w:ascii="BalanceLight-Roman" w:hAnsi="BalanceLight-Roman" w:cs="Times New Roman"/>
          <w:color w:val="000000"/>
          <w:sz w:val="20"/>
          <w:szCs w:val="20"/>
        </w:rPr>
        <w:t xml:space="preserve">last-minute </w:t>
      </w:r>
      <w:r w:rsidR="00540E38" w:rsidRPr="001B039D">
        <w:rPr>
          <w:rFonts w:ascii="BalanceLight-Roman" w:hAnsi="BalanceLight-Roman" w:cs="Times New Roman"/>
          <w:color w:val="000000"/>
          <w:sz w:val="20"/>
          <w:szCs w:val="20"/>
        </w:rPr>
        <w:t>plagiarism/cheat</w:t>
      </w:r>
      <w:r w:rsidR="000C21BE" w:rsidRPr="001B039D">
        <w:rPr>
          <w:rFonts w:ascii="BalanceLight-Roman" w:hAnsi="BalanceLight-Roman" w:cs="Times New Roman"/>
          <w:color w:val="000000"/>
          <w:sz w:val="20"/>
          <w:szCs w:val="20"/>
        </w:rPr>
        <w:t>ing</w:t>
      </w:r>
      <w:r w:rsidRPr="001B039D">
        <w:rPr>
          <w:rFonts w:ascii="BalanceLight-Roman" w:hAnsi="BalanceLight-Roman" w:cs="Times New Roman"/>
          <w:color w:val="000000"/>
          <w:sz w:val="20"/>
          <w:szCs w:val="20"/>
        </w:rPr>
        <w:t xml:space="preserve">. </w:t>
      </w:r>
    </w:p>
    <w:p w:rsidR="00B45974" w:rsidRDefault="00AA3A4C" w:rsidP="00B45974">
      <w:pPr>
        <w:pStyle w:val="ListParagraph"/>
        <w:numPr>
          <w:ilvl w:val="0"/>
          <w:numId w:val="1"/>
        </w:numPr>
        <w:rPr>
          <w:rFonts w:ascii="BalanceLight-Roman" w:hAnsi="BalanceLight-Roman" w:cs="Times New Roman"/>
          <w:color w:val="000000"/>
          <w:sz w:val="20"/>
          <w:szCs w:val="20"/>
        </w:rPr>
      </w:pPr>
      <w:r w:rsidRPr="001B039D">
        <w:rPr>
          <w:rFonts w:ascii="BalanceLight-Roman" w:hAnsi="BalanceLight-Roman" w:cs="Times New Roman"/>
          <w:color w:val="000000"/>
          <w:sz w:val="20"/>
          <w:szCs w:val="20"/>
        </w:rPr>
        <w:t xml:space="preserve">You can seek help from </w:t>
      </w:r>
      <w:hyperlink r:id="rId10" w:history="1">
        <w:r w:rsidRPr="001B039D">
          <w:rPr>
            <w:rStyle w:val="Hyperlink"/>
            <w:rFonts w:ascii="BalanceLight-Roman" w:hAnsi="BalanceLight-Roman" w:cs="Times New Roman"/>
            <w:sz w:val="20"/>
            <w:szCs w:val="20"/>
          </w:rPr>
          <w:t>librarians</w:t>
        </w:r>
      </w:hyperlink>
      <w:r w:rsidRPr="001B039D">
        <w:rPr>
          <w:rFonts w:ascii="BalanceLight-Roman" w:hAnsi="BalanceLight-Roman" w:cs="Times New Roman"/>
          <w:color w:val="000000"/>
          <w:sz w:val="20"/>
          <w:szCs w:val="20"/>
        </w:rPr>
        <w:t xml:space="preserve"> who can lead instruc</w:t>
      </w:r>
      <w:r w:rsidR="001B039D">
        <w:rPr>
          <w:rFonts w:ascii="BalanceLight-Roman" w:hAnsi="BalanceLight-Roman" w:cs="Times New Roman"/>
          <w:color w:val="000000"/>
          <w:sz w:val="20"/>
          <w:szCs w:val="20"/>
        </w:rPr>
        <w:t xml:space="preserve">tion sessions in your classes </w:t>
      </w:r>
      <w:r w:rsidRPr="001B039D">
        <w:rPr>
          <w:rFonts w:ascii="BalanceLight-Roman" w:hAnsi="BalanceLight-Roman" w:cs="Times New Roman"/>
          <w:color w:val="000000"/>
          <w:sz w:val="20"/>
          <w:szCs w:val="20"/>
        </w:rPr>
        <w:t>on library research, citation, parap</w:t>
      </w:r>
      <w:r w:rsidR="00B31343" w:rsidRPr="001B039D">
        <w:rPr>
          <w:rFonts w:ascii="BalanceLight-Roman" w:hAnsi="BalanceLight-Roman" w:cs="Times New Roman"/>
          <w:color w:val="000000"/>
          <w:sz w:val="20"/>
          <w:szCs w:val="20"/>
        </w:rPr>
        <w:t xml:space="preserve">hrasing, and academic integrity. </w:t>
      </w:r>
    </w:p>
    <w:p w:rsidR="0056354E" w:rsidRPr="00B45974" w:rsidRDefault="000C21BE" w:rsidP="00B45974">
      <w:pPr>
        <w:pStyle w:val="ListParagraph"/>
        <w:numPr>
          <w:ilvl w:val="0"/>
          <w:numId w:val="1"/>
        </w:numPr>
        <w:rPr>
          <w:rFonts w:ascii="BalanceLight-Roman" w:hAnsi="BalanceLight-Roman" w:cs="Times New Roman"/>
          <w:color w:val="000000"/>
          <w:sz w:val="20"/>
          <w:szCs w:val="20"/>
        </w:rPr>
      </w:pPr>
      <w:r w:rsidRPr="00B45974">
        <w:rPr>
          <w:rFonts w:ascii="BalanceLight-Roman" w:hAnsi="BalanceLight-Roman"/>
          <w:color w:val="000000"/>
          <w:sz w:val="20"/>
          <w:szCs w:val="20"/>
        </w:rPr>
        <w:t>Librarians</w:t>
      </w:r>
      <w:r w:rsidR="001B039D" w:rsidRPr="00B45974">
        <w:rPr>
          <w:rFonts w:ascii="BalanceLight-Roman" w:hAnsi="BalanceLight-Roman"/>
          <w:color w:val="000000"/>
          <w:sz w:val="20"/>
          <w:szCs w:val="20"/>
        </w:rPr>
        <w:t xml:space="preserve"> </w:t>
      </w:r>
      <w:r w:rsidRPr="00B45974">
        <w:rPr>
          <w:rFonts w:ascii="BalanceLight-Roman" w:hAnsi="BalanceLight-Roman"/>
          <w:color w:val="000000"/>
          <w:sz w:val="20"/>
          <w:szCs w:val="20"/>
        </w:rPr>
        <w:t>can also work with you to design a</w:t>
      </w:r>
      <w:r w:rsidR="00AA3A4C" w:rsidRPr="00B45974">
        <w:rPr>
          <w:rFonts w:ascii="BalanceLight-Roman" w:hAnsi="BalanceLight-Roman"/>
          <w:color w:val="000000"/>
          <w:sz w:val="20"/>
          <w:szCs w:val="20"/>
        </w:rPr>
        <w:t>ssignments that are more difficult to plagiarize.</w:t>
      </w:r>
    </w:p>
    <w:sectPr w:rsidR="0056354E" w:rsidRPr="00B4597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2941" w:rsidRDefault="001F2941" w:rsidP="00260BAE">
      <w:r>
        <w:separator/>
      </w:r>
    </w:p>
  </w:endnote>
  <w:endnote w:type="continuationSeparator" w:id="0">
    <w:p w:rsidR="001F2941" w:rsidRDefault="001F2941" w:rsidP="0026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lanceBold-Roman">
    <w:altName w:val="Calibri"/>
    <w:panose1 w:val="020B0604020202020204"/>
    <w:charset w:val="00"/>
    <w:family w:val="auto"/>
    <w:pitch w:val="variable"/>
    <w:sig w:usb0="8000002F" w:usb1="4000004A" w:usb2="00000000" w:usb3="00000000" w:csb0="00000001" w:csb1="00000000"/>
  </w:font>
  <w:font w:name="BalanceLight-Roman">
    <w:altName w:val="Calibri"/>
    <w:panose1 w:val="020B0604020202020204"/>
    <w:charset w:val="00"/>
    <w:family w:val="auto"/>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7126" w:rsidRDefault="00C25132" w:rsidP="00CE7126">
    <w:pPr>
      <w:pStyle w:val="Footer"/>
      <w:jc w:val="right"/>
    </w:pPr>
    <w:r>
      <w:t>02/19</w:t>
    </w:r>
  </w:p>
  <w:p w:rsidR="00260BAE" w:rsidRDefault="00260BAE" w:rsidP="00260BAE">
    <w:pPr>
      <w:pStyle w:val="Footer"/>
      <w:jc w:val="center"/>
    </w:pPr>
  </w:p>
  <w:p w:rsidR="00CE7126" w:rsidRDefault="001F2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2941" w:rsidRDefault="001F2941" w:rsidP="00260BAE">
      <w:r>
        <w:separator/>
      </w:r>
    </w:p>
  </w:footnote>
  <w:footnote w:type="continuationSeparator" w:id="0">
    <w:p w:rsidR="001F2941" w:rsidRDefault="001F2941" w:rsidP="00260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543AC"/>
    <w:multiLevelType w:val="hybridMultilevel"/>
    <w:tmpl w:val="B08A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3E083F"/>
    <w:multiLevelType w:val="hybridMultilevel"/>
    <w:tmpl w:val="288E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A4C"/>
    <w:rsid w:val="000011B1"/>
    <w:rsid w:val="0000449A"/>
    <w:rsid w:val="00065772"/>
    <w:rsid w:val="000757DD"/>
    <w:rsid w:val="000C21BE"/>
    <w:rsid w:val="000C35A2"/>
    <w:rsid w:val="000C5988"/>
    <w:rsid w:val="000D1E3F"/>
    <w:rsid w:val="00111E0A"/>
    <w:rsid w:val="00125669"/>
    <w:rsid w:val="0012745B"/>
    <w:rsid w:val="00130D9A"/>
    <w:rsid w:val="00156AF2"/>
    <w:rsid w:val="001873EE"/>
    <w:rsid w:val="0019129B"/>
    <w:rsid w:val="00197213"/>
    <w:rsid w:val="001A0C7E"/>
    <w:rsid w:val="001B039D"/>
    <w:rsid w:val="001D417F"/>
    <w:rsid w:val="001F2941"/>
    <w:rsid w:val="002020E4"/>
    <w:rsid w:val="002072C2"/>
    <w:rsid w:val="002305CD"/>
    <w:rsid w:val="00260BAE"/>
    <w:rsid w:val="0028698D"/>
    <w:rsid w:val="00295F72"/>
    <w:rsid w:val="002F26CA"/>
    <w:rsid w:val="00313F53"/>
    <w:rsid w:val="00321703"/>
    <w:rsid w:val="003504C7"/>
    <w:rsid w:val="003815BD"/>
    <w:rsid w:val="003C1CF0"/>
    <w:rsid w:val="003C7B14"/>
    <w:rsid w:val="00447B53"/>
    <w:rsid w:val="00486A92"/>
    <w:rsid w:val="004925F5"/>
    <w:rsid w:val="004E2A76"/>
    <w:rsid w:val="00522A25"/>
    <w:rsid w:val="0053019F"/>
    <w:rsid w:val="00540E38"/>
    <w:rsid w:val="00557FAA"/>
    <w:rsid w:val="005967F2"/>
    <w:rsid w:val="005A36AA"/>
    <w:rsid w:val="005C6704"/>
    <w:rsid w:val="005D4106"/>
    <w:rsid w:val="005D5878"/>
    <w:rsid w:val="005D7F9D"/>
    <w:rsid w:val="005F73D3"/>
    <w:rsid w:val="00654CCC"/>
    <w:rsid w:val="00676A68"/>
    <w:rsid w:val="00686469"/>
    <w:rsid w:val="006A5545"/>
    <w:rsid w:val="006B6866"/>
    <w:rsid w:val="00714BC5"/>
    <w:rsid w:val="00752E01"/>
    <w:rsid w:val="00783B2E"/>
    <w:rsid w:val="007840B0"/>
    <w:rsid w:val="007D0780"/>
    <w:rsid w:val="007F3420"/>
    <w:rsid w:val="007F3EFA"/>
    <w:rsid w:val="008250AF"/>
    <w:rsid w:val="00833BA2"/>
    <w:rsid w:val="00861CED"/>
    <w:rsid w:val="0087485A"/>
    <w:rsid w:val="008D0867"/>
    <w:rsid w:val="008D3807"/>
    <w:rsid w:val="008D5352"/>
    <w:rsid w:val="00917310"/>
    <w:rsid w:val="00921727"/>
    <w:rsid w:val="00957D41"/>
    <w:rsid w:val="00972917"/>
    <w:rsid w:val="00983FB9"/>
    <w:rsid w:val="009900BD"/>
    <w:rsid w:val="009A1C42"/>
    <w:rsid w:val="00A0501B"/>
    <w:rsid w:val="00AA3A4C"/>
    <w:rsid w:val="00AB5E5E"/>
    <w:rsid w:val="00AC60BC"/>
    <w:rsid w:val="00AE5E2E"/>
    <w:rsid w:val="00B0302B"/>
    <w:rsid w:val="00B030FC"/>
    <w:rsid w:val="00B15BED"/>
    <w:rsid w:val="00B15DE1"/>
    <w:rsid w:val="00B31343"/>
    <w:rsid w:val="00B45974"/>
    <w:rsid w:val="00B62C32"/>
    <w:rsid w:val="00BA5173"/>
    <w:rsid w:val="00BB6E79"/>
    <w:rsid w:val="00BC5B36"/>
    <w:rsid w:val="00C21716"/>
    <w:rsid w:val="00C25132"/>
    <w:rsid w:val="00C42794"/>
    <w:rsid w:val="00C83DC7"/>
    <w:rsid w:val="00CE659C"/>
    <w:rsid w:val="00CF1D78"/>
    <w:rsid w:val="00CF431D"/>
    <w:rsid w:val="00CF5F11"/>
    <w:rsid w:val="00D049DD"/>
    <w:rsid w:val="00D3086C"/>
    <w:rsid w:val="00D613DC"/>
    <w:rsid w:val="00D932E8"/>
    <w:rsid w:val="00D95DA3"/>
    <w:rsid w:val="00DA690E"/>
    <w:rsid w:val="00DA7A13"/>
    <w:rsid w:val="00DB044C"/>
    <w:rsid w:val="00DD5065"/>
    <w:rsid w:val="00DE7CA6"/>
    <w:rsid w:val="00E073B1"/>
    <w:rsid w:val="00E24151"/>
    <w:rsid w:val="00E36E30"/>
    <w:rsid w:val="00E44F81"/>
    <w:rsid w:val="00E47069"/>
    <w:rsid w:val="00E50EF9"/>
    <w:rsid w:val="00E56A87"/>
    <w:rsid w:val="00E616D5"/>
    <w:rsid w:val="00EC0EFA"/>
    <w:rsid w:val="00ED0C5A"/>
    <w:rsid w:val="00EE7EE9"/>
    <w:rsid w:val="00EF031C"/>
    <w:rsid w:val="00EF603D"/>
    <w:rsid w:val="00F3055C"/>
    <w:rsid w:val="00F52C89"/>
    <w:rsid w:val="00F65F30"/>
    <w:rsid w:val="00FC24AD"/>
    <w:rsid w:val="00FD553B"/>
    <w:rsid w:val="00FE2E67"/>
    <w:rsid w:val="00FE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1423"/>
  <w15:chartTrackingRefBased/>
  <w15:docId w15:val="{AE7AE0A3-3B60-435D-A133-A53DA234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7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47B53"/>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A4C"/>
    <w:rPr>
      <w:color w:val="0563C1" w:themeColor="hyperlink"/>
      <w:u w:val="single"/>
    </w:rPr>
  </w:style>
  <w:style w:type="paragraph" w:styleId="Footer">
    <w:name w:val="footer"/>
    <w:basedOn w:val="Normal"/>
    <w:link w:val="FooterChar"/>
    <w:uiPriority w:val="99"/>
    <w:unhideWhenUsed/>
    <w:rsid w:val="00AA3A4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A3A4C"/>
  </w:style>
  <w:style w:type="character" w:styleId="FollowedHyperlink">
    <w:name w:val="FollowedHyperlink"/>
    <w:basedOn w:val="DefaultParagraphFont"/>
    <w:uiPriority w:val="99"/>
    <w:semiHidden/>
    <w:unhideWhenUsed/>
    <w:rsid w:val="00B31343"/>
    <w:rPr>
      <w:color w:val="954F72" w:themeColor="followedHyperlink"/>
      <w:u w:val="single"/>
    </w:rPr>
  </w:style>
  <w:style w:type="paragraph" w:styleId="Header">
    <w:name w:val="header"/>
    <w:basedOn w:val="Normal"/>
    <w:link w:val="HeaderChar"/>
    <w:uiPriority w:val="99"/>
    <w:unhideWhenUsed/>
    <w:rsid w:val="00260BA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60BAE"/>
  </w:style>
  <w:style w:type="paragraph" w:styleId="ListParagraph">
    <w:name w:val="List Paragraph"/>
    <w:basedOn w:val="Normal"/>
    <w:uiPriority w:val="34"/>
    <w:qFormat/>
    <w:rsid w:val="001B039D"/>
    <w:pPr>
      <w:spacing w:after="160" w:line="259" w:lineRule="auto"/>
      <w:ind w:left="720"/>
      <w:contextualSpacing/>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3C1C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1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7B5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4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chase.libanswers.com/faq/367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urchase.edu/offices/community-standards/student-code-of-conduct/section-a-academic-integr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purchase.edu/library/contact/subject-liaisons/" TargetMode="External"/><Relationship Id="rId4" Type="http://schemas.openxmlformats.org/officeDocument/2006/relationships/webSettings" Target="webSettings.xml"/><Relationship Id="rId9" Type="http://schemas.openxmlformats.org/officeDocument/2006/relationships/hyperlink" Target="http://purchase.libguides.com/moodlebeyondbasics/turni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Purchase College, State University of New York</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Gervasio, Darcy</dc:creator>
  <cp:keywords/>
  <dc:description/>
  <cp:lastModifiedBy>Microsoft Office User</cp:lastModifiedBy>
  <cp:revision>114</cp:revision>
  <dcterms:created xsi:type="dcterms:W3CDTF">2018-07-18T16:02:00Z</dcterms:created>
  <dcterms:modified xsi:type="dcterms:W3CDTF">2020-05-22T18:31:00Z</dcterms:modified>
</cp:coreProperties>
</file>